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2CEE" w14:textId="77777777" w:rsidR="000D2F86" w:rsidRDefault="000D2F86">
      <w:pPr>
        <w:rPr>
          <w:sz w:val="22"/>
          <w:szCs w:val="22"/>
        </w:rPr>
      </w:pPr>
    </w:p>
    <w:p w14:paraId="01A7E356" w14:textId="2F6CD58C" w:rsidR="00BF6741" w:rsidRDefault="00206336">
      <w:pPr>
        <w:rPr>
          <w:sz w:val="22"/>
          <w:szCs w:val="22"/>
        </w:rPr>
      </w:pPr>
      <w:r>
        <w:rPr>
          <w:noProof/>
        </w:rPr>
        <w:drawing>
          <wp:anchor distT="0" distB="0" distL="114300" distR="114300" simplePos="0" relativeHeight="251657728" behindDoc="1" locked="0" layoutInCell="1" allowOverlap="1" wp14:anchorId="6785FAD8" wp14:editId="527C36C9">
            <wp:simplePos x="0" y="0"/>
            <wp:positionH relativeFrom="margin">
              <wp:align>left</wp:align>
            </wp:positionH>
            <wp:positionV relativeFrom="paragraph">
              <wp:posOffset>5080</wp:posOffset>
            </wp:positionV>
            <wp:extent cx="628650" cy="62677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AMSS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626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90135" w14:textId="77777777" w:rsidR="00CC7D3B" w:rsidRPr="00DB5B81" w:rsidRDefault="00761FFE" w:rsidP="00CC7D3B">
      <w:pPr>
        <w:tabs>
          <w:tab w:val="left" w:pos="1305"/>
          <w:tab w:val="center" w:pos="4320"/>
          <w:tab w:val="center" w:pos="6480"/>
          <w:tab w:val="right" w:pos="8640"/>
        </w:tabs>
        <w:jc w:val="center"/>
        <w:rPr>
          <w:rFonts w:eastAsia="Times New Roman" w:cs="Times New Roman"/>
          <w:b/>
          <w:bCs/>
          <w:sz w:val="24"/>
          <w:szCs w:val="24"/>
        </w:rPr>
      </w:pPr>
      <w:r>
        <w:rPr>
          <w:rFonts w:eastAsia="Times New Roman" w:cs="Times New Roman"/>
          <w:b/>
          <w:bCs/>
          <w:sz w:val="24"/>
          <w:szCs w:val="24"/>
        </w:rPr>
        <w:t>Indiana Association of Medical Staff Services</w:t>
      </w:r>
    </w:p>
    <w:p w14:paraId="5A40131D" w14:textId="29B6E66A" w:rsidR="00CC7D3B" w:rsidRPr="00DB5B81" w:rsidRDefault="00441712" w:rsidP="00CC7D3B">
      <w:pPr>
        <w:tabs>
          <w:tab w:val="center" w:pos="4320"/>
          <w:tab w:val="right" w:pos="8640"/>
        </w:tabs>
        <w:jc w:val="center"/>
        <w:rPr>
          <w:rFonts w:eastAsia="Times New Roman" w:cs="Times New Roman"/>
          <w:b/>
          <w:sz w:val="24"/>
          <w:szCs w:val="24"/>
        </w:rPr>
      </w:pPr>
      <w:r>
        <w:rPr>
          <w:rFonts w:eastAsia="Times New Roman" w:cs="Times New Roman"/>
          <w:b/>
          <w:sz w:val="24"/>
          <w:szCs w:val="24"/>
        </w:rPr>
        <w:t xml:space="preserve">Board </w:t>
      </w:r>
      <w:r w:rsidR="00CC7D3B">
        <w:rPr>
          <w:rFonts w:eastAsia="Times New Roman" w:cs="Times New Roman"/>
          <w:b/>
          <w:sz w:val="24"/>
          <w:szCs w:val="24"/>
        </w:rPr>
        <w:t>Meeting</w:t>
      </w:r>
      <w:r w:rsidR="00CC7D3B" w:rsidRPr="00DB5B81">
        <w:rPr>
          <w:rFonts w:eastAsia="Times New Roman" w:cs="Times New Roman"/>
          <w:b/>
          <w:sz w:val="24"/>
          <w:szCs w:val="24"/>
        </w:rPr>
        <w:t xml:space="preserve"> </w:t>
      </w:r>
      <w:r w:rsidR="006F34C3">
        <w:rPr>
          <w:rFonts w:eastAsia="Times New Roman" w:cs="Times New Roman"/>
          <w:b/>
          <w:sz w:val="24"/>
          <w:szCs w:val="24"/>
        </w:rPr>
        <w:t>Minutes</w:t>
      </w:r>
    </w:p>
    <w:p w14:paraId="672A221A" w14:textId="15657951" w:rsidR="00CC7D3B" w:rsidRPr="005E5516" w:rsidRDefault="00754F81" w:rsidP="00CC7D3B">
      <w:pPr>
        <w:tabs>
          <w:tab w:val="center" w:pos="4320"/>
          <w:tab w:val="right" w:pos="8640"/>
        </w:tabs>
        <w:jc w:val="center"/>
        <w:rPr>
          <w:rFonts w:eastAsia="Times New Roman" w:cs="Times New Roman"/>
          <w:b/>
          <w:sz w:val="24"/>
          <w:szCs w:val="24"/>
        </w:rPr>
      </w:pPr>
      <w:r>
        <w:rPr>
          <w:rFonts w:eastAsia="Times New Roman" w:cs="Times New Roman"/>
          <w:b/>
          <w:sz w:val="24"/>
          <w:szCs w:val="24"/>
        </w:rPr>
        <w:t>December 19, 2023</w:t>
      </w:r>
    </w:p>
    <w:p w14:paraId="566B2A71" w14:textId="77777777" w:rsidR="00CC7D3B" w:rsidRPr="00DB5B81" w:rsidRDefault="00CC7D3B" w:rsidP="00CC7D3B">
      <w:pPr>
        <w:rPr>
          <w:rFonts w:eastAsia="Times New Roman"/>
          <w:i/>
        </w:rPr>
      </w:pPr>
    </w:p>
    <w:tbl>
      <w:tblPr>
        <w:tblW w:w="139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10"/>
        <w:gridCol w:w="7425"/>
        <w:gridCol w:w="2520"/>
        <w:gridCol w:w="1980"/>
      </w:tblGrid>
      <w:tr w:rsidR="009915CC" w:rsidRPr="00DB5B81" w14:paraId="1135DE8B" w14:textId="77777777" w:rsidTr="009915CC">
        <w:trPr>
          <w:tblHeader/>
          <w:jc w:val="center"/>
        </w:trPr>
        <w:tc>
          <w:tcPr>
            <w:tcW w:w="2010" w:type="dxa"/>
            <w:shd w:val="clear" w:color="auto" w:fill="CCCCCC"/>
            <w:vAlign w:val="center"/>
          </w:tcPr>
          <w:p w14:paraId="310A0527" w14:textId="4B9D182D" w:rsidR="009915CC" w:rsidRPr="00A30C0E" w:rsidRDefault="00A108B9" w:rsidP="00751E7E">
            <w:pPr>
              <w:jc w:val="center"/>
              <w:rPr>
                <w:rFonts w:asciiTheme="minorHAnsi" w:eastAsia="Times New Roman" w:hAnsiTheme="minorHAnsi" w:cstheme="minorHAnsi"/>
                <w:b/>
                <w:bCs/>
              </w:rPr>
            </w:pPr>
            <w:r>
              <w:rPr>
                <w:rFonts w:eastAsia="Times New Roman"/>
                <w:color w:val="FF6600"/>
              </w:rPr>
              <w:t xml:space="preserve"> </w:t>
            </w:r>
            <w:r w:rsidR="009915CC" w:rsidRPr="00A30C0E">
              <w:rPr>
                <w:rFonts w:asciiTheme="minorHAnsi" w:eastAsia="Times New Roman" w:hAnsiTheme="minorHAnsi" w:cstheme="minorHAnsi"/>
                <w:b/>
                <w:bCs/>
              </w:rPr>
              <w:t>TOPIC</w:t>
            </w:r>
          </w:p>
        </w:tc>
        <w:tc>
          <w:tcPr>
            <w:tcW w:w="7425" w:type="dxa"/>
            <w:tcBorders>
              <w:bottom w:val="single" w:sz="4" w:space="0" w:color="auto"/>
            </w:tcBorders>
            <w:shd w:val="clear" w:color="auto" w:fill="CCCCCC"/>
            <w:vAlign w:val="center"/>
          </w:tcPr>
          <w:p w14:paraId="68748075" w14:textId="77777777" w:rsidR="009915CC" w:rsidRPr="00A30C0E" w:rsidRDefault="009915CC" w:rsidP="00751E7E">
            <w:pPr>
              <w:jc w:val="center"/>
              <w:rPr>
                <w:rFonts w:asciiTheme="minorHAnsi" w:eastAsia="Times New Roman" w:hAnsiTheme="minorHAnsi" w:cstheme="minorHAnsi"/>
                <w:b/>
                <w:bCs/>
              </w:rPr>
            </w:pPr>
          </w:p>
          <w:p w14:paraId="5870F9CB" w14:textId="29F862B0" w:rsidR="009915CC" w:rsidRPr="00A30C0E" w:rsidRDefault="00805841" w:rsidP="00751E7E">
            <w:pPr>
              <w:jc w:val="center"/>
              <w:rPr>
                <w:rFonts w:asciiTheme="minorHAnsi" w:eastAsia="Times New Roman" w:hAnsiTheme="minorHAnsi" w:cstheme="minorHAnsi"/>
                <w:b/>
                <w:bCs/>
              </w:rPr>
            </w:pPr>
            <w:r>
              <w:rPr>
                <w:rFonts w:asciiTheme="minorHAnsi" w:eastAsia="Times New Roman" w:hAnsiTheme="minorHAnsi" w:cstheme="minorHAnsi"/>
                <w:b/>
                <w:bCs/>
              </w:rPr>
              <w:t>ITEM/DISCUSSION</w:t>
            </w:r>
          </w:p>
          <w:p w14:paraId="012BD32A" w14:textId="77777777" w:rsidR="009915CC" w:rsidRPr="00A30C0E" w:rsidRDefault="009915CC" w:rsidP="00751E7E">
            <w:pPr>
              <w:jc w:val="center"/>
              <w:rPr>
                <w:rFonts w:asciiTheme="minorHAnsi" w:eastAsia="Times New Roman" w:hAnsiTheme="minorHAnsi" w:cstheme="minorHAnsi"/>
                <w:b/>
                <w:bCs/>
              </w:rPr>
            </w:pPr>
          </w:p>
        </w:tc>
        <w:tc>
          <w:tcPr>
            <w:tcW w:w="2520" w:type="dxa"/>
            <w:tcBorders>
              <w:bottom w:val="single" w:sz="4" w:space="0" w:color="auto"/>
            </w:tcBorders>
            <w:shd w:val="clear" w:color="auto" w:fill="CCCCCC"/>
            <w:vAlign w:val="center"/>
          </w:tcPr>
          <w:p w14:paraId="0950B3C0" w14:textId="2E132112" w:rsidR="009915CC" w:rsidRPr="00A30C0E" w:rsidRDefault="009915CC" w:rsidP="00017FA2">
            <w:pPr>
              <w:jc w:val="center"/>
              <w:rPr>
                <w:rFonts w:asciiTheme="minorHAnsi" w:eastAsia="Times New Roman" w:hAnsiTheme="minorHAnsi" w:cstheme="minorHAnsi"/>
                <w:b/>
                <w:bCs/>
              </w:rPr>
            </w:pPr>
            <w:r w:rsidRPr="00A30C0E">
              <w:rPr>
                <w:rFonts w:asciiTheme="minorHAnsi" w:eastAsia="Times New Roman" w:hAnsiTheme="minorHAnsi" w:cstheme="minorHAnsi"/>
                <w:b/>
                <w:bCs/>
              </w:rPr>
              <w:t>ACTION/D</w:t>
            </w:r>
            <w:r>
              <w:rPr>
                <w:rFonts w:asciiTheme="minorHAnsi" w:eastAsia="Times New Roman" w:hAnsiTheme="minorHAnsi" w:cstheme="minorHAnsi"/>
                <w:b/>
                <w:bCs/>
              </w:rPr>
              <w:t>ECISION</w:t>
            </w:r>
            <w:r w:rsidRPr="00A30C0E">
              <w:rPr>
                <w:rFonts w:asciiTheme="minorHAnsi" w:eastAsia="Times New Roman" w:hAnsiTheme="minorHAnsi" w:cstheme="minorHAnsi"/>
                <w:b/>
                <w:bCs/>
              </w:rPr>
              <w:t xml:space="preserve"> </w:t>
            </w:r>
          </w:p>
        </w:tc>
        <w:tc>
          <w:tcPr>
            <w:tcW w:w="1980" w:type="dxa"/>
            <w:tcBorders>
              <w:bottom w:val="single" w:sz="4" w:space="0" w:color="auto"/>
            </w:tcBorders>
            <w:shd w:val="clear" w:color="auto" w:fill="CCCCCC"/>
            <w:vAlign w:val="center"/>
          </w:tcPr>
          <w:p w14:paraId="780C76C8" w14:textId="77777777" w:rsidR="009915CC" w:rsidRPr="00A30C0E" w:rsidRDefault="009915CC" w:rsidP="00A30C0E">
            <w:pPr>
              <w:jc w:val="center"/>
              <w:rPr>
                <w:rFonts w:asciiTheme="minorHAnsi" w:eastAsia="Times New Roman" w:hAnsiTheme="minorHAnsi" w:cstheme="minorHAnsi"/>
                <w:i/>
                <w:iCs/>
                <w:color w:val="FF6600"/>
              </w:rPr>
            </w:pPr>
            <w:r w:rsidRPr="00A30C0E">
              <w:rPr>
                <w:rFonts w:asciiTheme="minorHAnsi" w:eastAsia="Times New Roman" w:hAnsiTheme="minorHAnsi" w:cstheme="minorHAnsi"/>
                <w:b/>
                <w:bCs/>
              </w:rPr>
              <w:t>RESPONSIBLE PERSON</w:t>
            </w:r>
            <w:r>
              <w:rPr>
                <w:rFonts w:asciiTheme="minorHAnsi" w:eastAsia="Times New Roman" w:hAnsiTheme="minorHAnsi" w:cstheme="minorHAnsi"/>
                <w:b/>
                <w:bCs/>
              </w:rPr>
              <w:t xml:space="preserve"> (S)</w:t>
            </w:r>
          </w:p>
        </w:tc>
      </w:tr>
      <w:tr w:rsidR="0029423C" w14:paraId="3D69AC1C" w14:textId="77777777" w:rsidTr="00300462">
        <w:tblPrEx>
          <w:tblLook w:val="04A0" w:firstRow="1" w:lastRow="0" w:firstColumn="1" w:lastColumn="0" w:noHBand="0" w:noVBand="1"/>
        </w:tblPrEx>
        <w:trPr>
          <w:trHeight w:val="432"/>
          <w:jc w:val="center"/>
        </w:trPr>
        <w:tc>
          <w:tcPr>
            <w:tcW w:w="2010" w:type="dxa"/>
            <w:tcBorders>
              <w:top w:val="single" w:sz="4" w:space="0" w:color="auto"/>
              <w:left w:val="single" w:sz="12" w:space="0" w:color="auto"/>
              <w:bottom w:val="single" w:sz="4" w:space="0" w:color="auto"/>
              <w:right w:val="single" w:sz="4" w:space="0" w:color="auto"/>
            </w:tcBorders>
            <w:hideMark/>
          </w:tcPr>
          <w:p w14:paraId="269FB81C" w14:textId="77777777" w:rsidR="0029423C" w:rsidRDefault="0029423C" w:rsidP="00300462">
            <w:pPr>
              <w:rPr>
                <w:rFonts w:asciiTheme="minorHAnsi" w:eastAsia="Times New Roman" w:hAnsiTheme="minorHAnsi" w:cstheme="minorHAnsi"/>
                <w:b/>
              </w:rPr>
            </w:pPr>
            <w:r>
              <w:rPr>
                <w:rFonts w:asciiTheme="minorHAnsi" w:eastAsia="Times New Roman" w:hAnsiTheme="minorHAnsi" w:cstheme="minorHAnsi"/>
                <w:b/>
              </w:rPr>
              <w:t>In Attendance</w:t>
            </w:r>
          </w:p>
        </w:tc>
        <w:tc>
          <w:tcPr>
            <w:tcW w:w="7425" w:type="dxa"/>
            <w:tcBorders>
              <w:top w:val="single" w:sz="4" w:space="0" w:color="auto"/>
              <w:left w:val="single" w:sz="4" w:space="0" w:color="auto"/>
              <w:bottom w:val="single" w:sz="4" w:space="0" w:color="auto"/>
              <w:right w:val="single" w:sz="4" w:space="0" w:color="auto"/>
            </w:tcBorders>
            <w:hideMark/>
          </w:tcPr>
          <w:p w14:paraId="5866D6AC" w14:textId="77777777" w:rsidR="0029423C" w:rsidRPr="00ED37D9" w:rsidRDefault="0029423C" w:rsidP="00300462">
            <w:pPr>
              <w:jc w:val="both"/>
              <w:rPr>
                <w:rFonts w:asciiTheme="minorHAnsi" w:eastAsia="Times New Roman" w:hAnsiTheme="minorHAnsi" w:cstheme="minorHAnsi"/>
              </w:rPr>
            </w:pPr>
            <w:r w:rsidRPr="00ED37D9">
              <w:rPr>
                <w:rFonts w:asciiTheme="minorHAnsi" w:eastAsia="Times New Roman" w:hAnsiTheme="minorHAnsi" w:cstheme="minorHAnsi"/>
              </w:rPr>
              <w:t xml:space="preserve">Amee Willhite, President                                </w:t>
            </w:r>
          </w:p>
          <w:p w14:paraId="555EFC85" w14:textId="77777777" w:rsidR="00701EC9" w:rsidRDefault="00701EC9" w:rsidP="00701EC9">
            <w:pPr>
              <w:jc w:val="both"/>
              <w:rPr>
                <w:rFonts w:asciiTheme="minorHAnsi" w:eastAsia="Times New Roman" w:hAnsiTheme="minorHAnsi" w:cstheme="minorHAnsi"/>
              </w:rPr>
            </w:pPr>
            <w:r w:rsidRPr="0024293E">
              <w:rPr>
                <w:rFonts w:asciiTheme="minorHAnsi" w:eastAsia="Times New Roman" w:hAnsiTheme="minorHAnsi" w:cstheme="minorHAnsi"/>
              </w:rPr>
              <w:t>Cindy Biehl, President -Elect</w:t>
            </w:r>
          </w:p>
          <w:p w14:paraId="659E6AAF" w14:textId="5BE9CFDE" w:rsidR="00312049" w:rsidRPr="0024293E" w:rsidRDefault="00312049" w:rsidP="00701EC9">
            <w:pPr>
              <w:jc w:val="both"/>
              <w:rPr>
                <w:rFonts w:asciiTheme="minorHAnsi" w:eastAsia="Times New Roman" w:hAnsiTheme="minorHAnsi" w:cstheme="minorHAnsi"/>
              </w:rPr>
            </w:pPr>
            <w:r>
              <w:rPr>
                <w:rFonts w:asciiTheme="minorHAnsi" w:eastAsia="Times New Roman" w:hAnsiTheme="minorHAnsi" w:cstheme="minorHAnsi"/>
              </w:rPr>
              <w:t>Misty Miller</w:t>
            </w:r>
          </w:p>
          <w:p w14:paraId="2315149B" w14:textId="4226D75D" w:rsidR="00FD1CDE" w:rsidRPr="000906B2" w:rsidRDefault="00FD1CDE" w:rsidP="00300462">
            <w:pPr>
              <w:jc w:val="both"/>
              <w:rPr>
                <w:rFonts w:asciiTheme="minorHAnsi" w:eastAsia="Times New Roman" w:hAnsiTheme="minorHAnsi" w:cstheme="minorHAnsi"/>
              </w:rPr>
            </w:pPr>
            <w:r w:rsidRPr="000906B2">
              <w:rPr>
                <w:rFonts w:asciiTheme="minorHAnsi" w:eastAsia="Times New Roman" w:hAnsiTheme="minorHAnsi" w:cstheme="minorHAnsi"/>
              </w:rPr>
              <w:t xml:space="preserve">Brenda Hunsberger, Past President </w:t>
            </w:r>
          </w:p>
          <w:p w14:paraId="5A83424D" w14:textId="77777777" w:rsidR="00ED37D9" w:rsidRPr="00ED37D9" w:rsidRDefault="00ED37D9" w:rsidP="00ED37D9">
            <w:pPr>
              <w:jc w:val="both"/>
              <w:rPr>
                <w:rFonts w:asciiTheme="minorHAnsi" w:eastAsia="Times New Roman" w:hAnsiTheme="minorHAnsi" w:cstheme="minorHAnsi"/>
              </w:rPr>
            </w:pPr>
            <w:r w:rsidRPr="00ED37D9">
              <w:rPr>
                <w:rFonts w:asciiTheme="minorHAnsi" w:eastAsia="Times New Roman" w:hAnsiTheme="minorHAnsi" w:cstheme="minorHAnsi"/>
              </w:rPr>
              <w:t>Monica Hollars, Treasurer</w:t>
            </w:r>
          </w:p>
          <w:p w14:paraId="04D69BDF" w14:textId="77777777" w:rsidR="00754F81" w:rsidRPr="00ED37D9" w:rsidRDefault="00754F81" w:rsidP="00754F81">
            <w:pPr>
              <w:jc w:val="both"/>
              <w:rPr>
                <w:rFonts w:asciiTheme="minorHAnsi" w:eastAsia="Times New Roman" w:hAnsiTheme="minorHAnsi" w:cstheme="minorHAnsi"/>
              </w:rPr>
            </w:pPr>
            <w:r w:rsidRPr="00ED37D9">
              <w:rPr>
                <w:rFonts w:asciiTheme="minorHAnsi" w:eastAsia="Times New Roman" w:hAnsiTheme="minorHAnsi" w:cstheme="minorHAnsi"/>
              </w:rPr>
              <w:t>Karyn Delgado, Secretary</w:t>
            </w:r>
          </w:p>
          <w:p w14:paraId="4710862D" w14:textId="77777777" w:rsidR="000906B2" w:rsidRPr="000906B2" w:rsidRDefault="000906B2" w:rsidP="000906B2">
            <w:pPr>
              <w:jc w:val="both"/>
              <w:rPr>
                <w:rFonts w:asciiTheme="minorHAnsi" w:eastAsia="Times New Roman" w:hAnsiTheme="minorHAnsi" w:cstheme="minorHAnsi"/>
              </w:rPr>
            </w:pPr>
            <w:r w:rsidRPr="000906B2">
              <w:rPr>
                <w:rFonts w:asciiTheme="minorHAnsi" w:eastAsia="Times New Roman" w:hAnsiTheme="minorHAnsi" w:cstheme="minorHAnsi"/>
              </w:rPr>
              <w:t xml:space="preserve">Lisa Five-Coat, Liaison </w:t>
            </w:r>
          </w:p>
          <w:p w14:paraId="1990E295" w14:textId="7D21DFDD" w:rsidR="00EC0889" w:rsidRDefault="00EC0889" w:rsidP="00EC0889">
            <w:pPr>
              <w:jc w:val="both"/>
              <w:rPr>
                <w:rFonts w:asciiTheme="minorHAnsi" w:eastAsia="Times New Roman" w:hAnsiTheme="minorHAnsi" w:cstheme="minorHAnsi"/>
              </w:rPr>
            </w:pPr>
            <w:r w:rsidRPr="00EC0889">
              <w:rPr>
                <w:rFonts w:asciiTheme="minorHAnsi" w:eastAsia="Times New Roman" w:hAnsiTheme="minorHAnsi" w:cstheme="minorHAnsi"/>
              </w:rPr>
              <w:t>Deborah Brown, Scholarship Committee</w:t>
            </w:r>
          </w:p>
          <w:p w14:paraId="17961294" w14:textId="735383D1" w:rsidR="00DB714A" w:rsidRDefault="00DB714A" w:rsidP="00EC0889">
            <w:pPr>
              <w:jc w:val="both"/>
              <w:rPr>
                <w:rFonts w:asciiTheme="minorHAnsi" w:eastAsia="Times New Roman" w:hAnsiTheme="minorHAnsi" w:cstheme="minorHAnsi"/>
              </w:rPr>
            </w:pPr>
          </w:p>
          <w:p w14:paraId="65F4D0C6" w14:textId="7004C90B" w:rsidR="00DB714A" w:rsidRPr="00EC0889" w:rsidRDefault="00DB714A" w:rsidP="00EC0889">
            <w:pPr>
              <w:jc w:val="both"/>
              <w:rPr>
                <w:rFonts w:asciiTheme="minorHAnsi" w:eastAsia="Times New Roman" w:hAnsiTheme="minorHAnsi" w:cstheme="minorHAnsi"/>
              </w:rPr>
            </w:pPr>
            <w:r>
              <w:rPr>
                <w:rFonts w:asciiTheme="minorHAnsi" w:eastAsia="Times New Roman" w:hAnsiTheme="minorHAnsi" w:cstheme="minorHAnsi"/>
              </w:rPr>
              <w:t xml:space="preserve">*Committee Chairs are invited so they are aware of the business. </w:t>
            </w:r>
          </w:p>
          <w:p w14:paraId="49764D60" w14:textId="77777777" w:rsidR="00ED37D9" w:rsidRPr="00ED37D9" w:rsidRDefault="00ED37D9" w:rsidP="00300462">
            <w:pPr>
              <w:jc w:val="both"/>
              <w:rPr>
                <w:rFonts w:asciiTheme="minorHAnsi" w:eastAsia="Times New Roman" w:hAnsiTheme="minorHAnsi" w:cstheme="minorHAnsi"/>
                <w:highlight w:val="yellow"/>
              </w:rPr>
            </w:pPr>
          </w:p>
          <w:p w14:paraId="50FC2D34" w14:textId="106C58A1" w:rsidR="0029423C" w:rsidRPr="00ED37D9" w:rsidRDefault="0029423C" w:rsidP="00701EC9">
            <w:pPr>
              <w:jc w:val="both"/>
              <w:rPr>
                <w:rFonts w:asciiTheme="minorHAnsi" w:eastAsia="Times New Roman" w:hAnsiTheme="minorHAnsi" w:cstheme="minorHAnsi"/>
                <w:highlight w:val="yellow"/>
              </w:rPr>
            </w:pPr>
          </w:p>
        </w:tc>
        <w:tc>
          <w:tcPr>
            <w:tcW w:w="2520" w:type="dxa"/>
            <w:tcBorders>
              <w:top w:val="single" w:sz="4" w:space="0" w:color="auto"/>
              <w:left w:val="single" w:sz="4" w:space="0" w:color="auto"/>
              <w:bottom w:val="single" w:sz="4" w:space="0" w:color="auto"/>
              <w:right w:val="single" w:sz="4" w:space="0" w:color="auto"/>
            </w:tcBorders>
            <w:hideMark/>
          </w:tcPr>
          <w:p w14:paraId="755F05AB" w14:textId="77777777" w:rsidR="0029423C" w:rsidRDefault="0029423C" w:rsidP="00300462">
            <w:pPr>
              <w:rPr>
                <w:rFonts w:asciiTheme="minorHAnsi" w:eastAsia="Times New Roman" w:hAnsiTheme="minorHAnsi" w:cstheme="minorHAnsi"/>
              </w:rPr>
            </w:pPr>
            <w:r>
              <w:rPr>
                <w:rFonts w:asciiTheme="minorHAnsi" w:eastAsia="Times New Roman" w:hAnsiTheme="minorHAnsi" w:cstheme="minorHAnsi"/>
              </w:rPr>
              <w:t>NA</w:t>
            </w:r>
          </w:p>
        </w:tc>
        <w:tc>
          <w:tcPr>
            <w:tcW w:w="1980" w:type="dxa"/>
            <w:tcBorders>
              <w:top w:val="single" w:sz="4" w:space="0" w:color="auto"/>
              <w:left w:val="single" w:sz="4" w:space="0" w:color="auto"/>
              <w:bottom w:val="single" w:sz="4" w:space="0" w:color="auto"/>
              <w:right w:val="single" w:sz="12" w:space="0" w:color="auto"/>
            </w:tcBorders>
            <w:hideMark/>
          </w:tcPr>
          <w:p w14:paraId="596972E5" w14:textId="77777777" w:rsidR="0029423C" w:rsidRDefault="0029423C" w:rsidP="00300462">
            <w:pPr>
              <w:rPr>
                <w:rFonts w:asciiTheme="minorHAnsi" w:eastAsia="Times New Roman" w:hAnsiTheme="minorHAnsi" w:cstheme="minorHAnsi"/>
              </w:rPr>
            </w:pPr>
            <w:r>
              <w:rPr>
                <w:rFonts w:asciiTheme="minorHAnsi" w:eastAsia="Times New Roman" w:hAnsiTheme="minorHAnsi" w:cstheme="minorHAnsi"/>
              </w:rPr>
              <w:t>NA</w:t>
            </w:r>
          </w:p>
        </w:tc>
      </w:tr>
      <w:tr w:rsidR="0029423C" w14:paraId="1372EB62" w14:textId="77777777" w:rsidTr="00300462">
        <w:tblPrEx>
          <w:tblLook w:val="04A0" w:firstRow="1" w:lastRow="0" w:firstColumn="1" w:lastColumn="0" w:noHBand="0" w:noVBand="1"/>
        </w:tblPrEx>
        <w:trPr>
          <w:trHeight w:val="432"/>
          <w:jc w:val="center"/>
        </w:trPr>
        <w:tc>
          <w:tcPr>
            <w:tcW w:w="2010" w:type="dxa"/>
            <w:tcBorders>
              <w:top w:val="single" w:sz="4" w:space="0" w:color="auto"/>
              <w:left w:val="single" w:sz="12" w:space="0" w:color="auto"/>
              <w:bottom w:val="single" w:sz="4" w:space="0" w:color="auto"/>
              <w:right w:val="single" w:sz="4" w:space="0" w:color="auto"/>
            </w:tcBorders>
            <w:hideMark/>
          </w:tcPr>
          <w:p w14:paraId="19FC7DC0" w14:textId="77777777" w:rsidR="0029423C" w:rsidRDefault="0029423C" w:rsidP="00300462">
            <w:pPr>
              <w:rPr>
                <w:rFonts w:asciiTheme="minorHAnsi" w:eastAsia="Times New Roman" w:hAnsiTheme="minorHAnsi" w:cstheme="minorHAnsi"/>
                <w:b/>
              </w:rPr>
            </w:pPr>
            <w:r>
              <w:rPr>
                <w:rFonts w:asciiTheme="minorHAnsi" w:eastAsia="Times New Roman" w:hAnsiTheme="minorHAnsi" w:cstheme="minorHAnsi"/>
                <w:b/>
              </w:rPr>
              <w:t>Absent</w:t>
            </w:r>
          </w:p>
        </w:tc>
        <w:tc>
          <w:tcPr>
            <w:tcW w:w="7425" w:type="dxa"/>
            <w:tcBorders>
              <w:top w:val="single" w:sz="4" w:space="0" w:color="auto"/>
              <w:left w:val="single" w:sz="4" w:space="0" w:color="auto"/>
              <w:bottom w:val="single" w:sz="4" w:space="0" w:color="auto"/>
              <w:right w:val="single" w:sz="4" w:space="0" w:color="auto"/>
            </w:tcBorders>
            <w:hideMark/>
          </w:tcPr>
          <w:p w14:paraId="179D23AE" w14:textId="0F7E0D0E" w:rsidR="00754F81" w:rsidRDefault="00635F33" w:rsidP="00754F81">
            <w:pPr>
              <w:jc w:val="both"/>
              <w:rPr>
                <w:rFonts w:asciiTheme="minorHAnsi" w:eastAsia="Times New Roman" w:hAnsiTheme="minorHAnsi" w:cstheme="minorHAnsi"/>
              </w:rPr>
            </w:pPr>
            <w:r w:rsidRPr="00A414CF">
              <w:rPr>
                <w:rFonts w:asciiTheme="minorHAnsi" w:eastAsia="Times New Roman" w:hAnsiTheme="minorHAnsi" w:cstheme="minorHAnsi"/>
              </w:rPr>
              <w:t>Amanda Manns, Membership Committee Chair</w:t>
            </w:r>
            <w:r w:rsidR="00754F81" w:rsidRPr="000906B2">
              <w:rPr>
                <w:rFonts w:asciiTheme="minorHAnsi" w:eastAsia="Times New Roman" w:hAnsiTheme="minorHAnsi" w:cstheme="minorHAnsi"/>
              </w:rPr>
              <w:t xml:space="preserve"> </w:t>
            </w:r>
          </w:p>
          <w:p w14:paraId="66647240" w14:textId="340DFC84" w:rsidR="00754F81" w:rsidRPr="000906B2" w:rsidRDefault="00754F81" w:rsidP="00754F81">
            <w:pPr>
              <w:jc w:val="both"/>
              <w:rPr>
                <w:rFonts w:asciiTheme="minorHAnsi" w:eastAsia="Times New Roman" w:hAnsiTheme="minorHAnsi" w:cstheme="minorHAnsi"/>
              </w:rPr>
            </w:pPr>
            <w:r w:rsidRPr="000906B2">
              <w:rPr>
                <w:rFonts w:asciiTheme="minorHAnsi" w:eastAsia="Times New Roman" w:hAnsiTheme="minorHAnsi" w:cstheme="minorHAnsi"/>
              </w:rPr>
              <w:t xml:space="preserve">Kim Ubelhor, Committee </w:t>
            </w:r>
          </w:p>
          <w:p w14:paraId="63E67884" w14:textId="368001C1" w:rsidR="00FD1CDE" w:rsidRPr="00A414CF" w:rsidRDefault="00FD1CDE" w:rsidP="00635F33">
            <w:pPr>
              <w:jc w:val="both"/>
              <w:rPr>
                <w:rFonts w:asciiTheme="minorHAnsi" w:eastAsia="Times New Roman" w:hAnsiTheme="minorHAnsi" w:cstheme="minorHAnsi"/>
              </w:rPr>
            </w:pPr>
          </w:p>
          <w:p w14:paraId="1D004FE2" w14:textId="28A0A3F1" w:rsidR="0029423C" w:rsidRPr="00ED37D9" w:rsidRDefault="0029423C" w:rsidP="00A106E1">
            <w:pPr>
              <w:jc w:val="both"/>
              <w:rPr>
                <w:rFonts w:asciiTheme="minorHAnsi" w:eastAsia="Times New Roman" w:hAnsiTheme="minorHAnsi" w:cstheme="minorHAnsi"/>
                <w:highlight w:val="yellow"/>
              </w:rPr>
            </w:pPr>
          </w:p>
        </w:tc>
        <w:tc>
          <w:tcPr>
            <w:tcW w:w="2520" w:type="dxa"/>
            <w:tcBorders>
              <w:top w:val="single" w:sz="4" w:space="0" w:color="auto"/>
              <w:left w:val="single" w:sz="4" w:space="0" w:color="auto"/>
              <w:bottom w:val="single" w:sz="4" w:space="0" w:color="auto"/>
              <w:right w:val="single" w:sz="4" w:space="0" w:color="auto"/>
            </w:tcBorders>
          </w:tcPr>
          <w:p w14:paraId="30054C99" w14:textId="77777777" w:rsidR="0029423C" w:rsidRDefault="0029423C" w:rsidP="00300462">
            <w:pPr>
              <w:rPr>
                <w:rFonts w:asciiTheme="minorHAnsi" w:eastAsia="Times New Roman" w:hAnsiTheme="minorHAnsi" w:cstheme="minorHAnsi"/>
              </w:rPr>
            </w:pPr>
            <w:r>
              <w:rPr>
                <w:rFonts w:asciiTheme="minorHAnsi" w:eastAsia="Times New Roman" w:hAnsiTheme="minorHAnsi" w:cstheme="minorHAnsi"/>
              </w:rPr>
              <w:t>NA</w:t>
            </w:r>
          </w:p>
        </w:tc>
        <w:tc>
          <w:tcPr>
            <w:tcW w:w="1980" w:type="dxa"/>
            <w:tcBorders>
              <w:top w:val="single" w:sz="4" w:space="0" w:color="auto"/>
              <w:left w:val="single" w:sz="4" w:space="0" w:color="auto"/>
              <w:bottom w:val="single" w:sz="4" w:space="0" w:color="auto"/>
              <w:right w:val="single" w:sz="12" w:space="0" w:color="auto"/>
            </w:tcBorders>
          </w:tcPr>
          <w:p w14:paraId="56584599" w14:textId="77777777" w:rsidR="0029423C" w:rsidRDefault="0029423C" w:rsidP="00300462">
            <w:pPr>
              <w:rPr>
                <w:rFonts w:asciiTheme="minorHAnsi" w:eastAsia="Times New Roman" w:hAnsiTheme="minorHAnsi" w:cstheme="minorHAnsi"/>
              </w:rPr>
            </w:pPr>
            <w:r>
              <w:rPr>
                <w:rFonts w:asciiTheme="minorHAnsi" w:eastAsia="Times New Roman" w:hAnsiTheme="minorHAnsi" w:cstheme="minorHAnsi"/>
              </w:rPr>
              <w:t>NA</w:t>
            </w:r>
          </w:p>
        </w:tc>
      </w:tr>
      <w:tr w:rsidR="00324CAF" w:rsidRPr="00DB5B81" w14:paraId="3BC7A446" w14:textId="77777777" w:rsidTr="009915CC">
        <w:trPr>
          <w:trHeight w:val="432"/>
          <w:jc w:val="center"/>
        </w:trPr>
        <w:tc>
          <w:tcPr>
            <w:tcW w:w="2010" w:type="dxa"/>
          </w:tcPr>
          <w:p w14:paraId="5AA72A60" w14:textId="4095CB50" w:rsidR="00324CAF" w:rsidRPr="00761FFE" w:rsidRDefault="00324CAF" w:rsidP="00751E7E">
            <w:pPr>
              <w:rPr>
                <w:rFonts w:asciiTheme="minorHAnsi" w:eastAsia="Times New Roman" w:hAnsiTheme="minorHAnsi" w:cstheme="minorHAnsi"/>
                <w:b/>
              </w:rPr>
            </w:pPr>
            <w:r w:rsidRPr="00761FFE">
              <w:rPr>
                <w:rFonts w:asciiTheme="minorHAnsi" w:eastAsia="Times New Roman" w:hAnsiTheme="minorHAnsi" w:cstheme="minorHAnsi"/>
                <w:b/>
              </w:rPr>
              <w:t>Call to Order</w:t>
            </w:r>
          </w:p>
        </w:tc>
        <w:tc>
          <w:tcPr>
            <w:tcW w:w="7425" w:type="dxa"/>
            <w:tcBorders>
              <w:top w:val="single" w:sz="4" w:space="0" w:color="auto"/>
              <w:bottom w:val="single" w:sz="4" w:space="0" w:color="auto"/>
            </w:tcBorders>
            <w:shd w:val="clear" w:color="auto" w:fill="auto"/>
          </w:tcPr>
          <w:p w14:paraId="5A118156" w14:textId="6A8757D3" w:rsidR="00324CAF" w:rsidRDefault="00530CDA" w:rsidP="006E60D8">
            <w:pPr>
              <w:jc w:val="both"/>
              <w:rPr>
                <w:rFonts w:asciiTheme="minorHAnsi" w:eastAsia="Times New Roman" w:hAnsiTheme="minorHAnsi" w:cstheme="minorHAnsi"/>
              </w:rPr>
            </w:pPr>
            <w:r>
              <w:rPr>
                <w:rFonts w:asciiTheme="minorHAnsi" w:eastAsia="Times New Roman" w:hAnsiTheme="minorHAnsi" w:cstheme="minorHAnsi"/>
              </w:rPr>
              <w:t>Call to order</w:t>
            </w:r>
            <w:r w:rsidR="0082078B">
              <w:rPr>
                <w:rFonts w:asciiTheme="minorHAnsi" w:eastAsia="Times New Roman" w:hAnsiTheme="minorHAnsi" w:cstheme="minorHAnsi"/>
              </w:rPr>
              <w:t xml:space="preserve"> at 12:</w:t>
            </w:r>
            <w:r w:rsidR="00DB714A">
              <w:rPr>
                <w:rFonts w:asciiTheme="minorHAnsi" w:eastAsia="Times New Roman" w:hAnsiTheme="minorHAnsi" w:cstheme="minorHAnsi"/>
              </w:rPr>
              <w:t>01</w:t>
            </w:r>
            <w:r w:rsidR="00FD1CDE">
              <w:rPr>
                <w:rFonts w:asciiTheme="minorHAnsi" w:eastAsia="Times New Roman" w:hAnsiTheme="minorHAnsi" w:cstheme="minorHAnsi"/>
              </w:rPr>
              <w:t xml:space="preserve"> </w:t>
            </w:r>
            <w:r w:rsidR="0082078B">
              <w:rPr>
                <w:rFonts w:asciiTheme="minorHAnsi" w:eastAsia="Times New Roman" w:hAnsiTheme="minorHAnsi" w:cstheme="minorHAnsi"/>
              </w:rPr>
              <w:t>pm</w:t>
            </w:r>
          </w:p>
        </w:tc>
        <w:tc>
          <w:tcPr>
            <w:tcW w:w="2520" w:type="dxa"/>
            <w:tcBorders>
              <w:top w:val="single" w:sz="4" w:space="0" w:color="auto"/>
              <w:bottom w:val="single" w:sz="4" w:space="0" w:color="auto"/>
            </w:tcBorders>
            <w:shd w:val="clear" w:color="auto" w:fill="auto"/>
          </w:tcPr>
          <w:p w14:paraId="6C9B9FA0" w14:textId="77777777" w:rsidR="00324CAF" w:rsidRPr="00A30C0E" w:rsidRDefault="00324CAF" w:rsidP="00751E7E">
            <w:pPr>
              <w:rPr>
                <w:rFonts w:asciiTheme="minorHAnsi" w:eastAsia="Times New Roman" w:hAnsiTheme="minorHAnsi" w:cstheme="minorHAnsi"/>
              </w:rPr>
            </w:pPr>
          </w:p>
        </w:tc>
        <w:tc>
          <w:tcPr>
            <w:tcW w:w="1980" w:type="dxa"/>
            <w:tcBorders>
              <w:top w:val="single" w:sz="4" w:space="0" w:color="auto"/>
              <w:bottom w:val="single" w:sz="4" w:space="0" w:color="auto"/>
            </w:tcBorders>
            <w:shd w:val="clear" w:color="auto" w:fill="auto"/>
          </w:tcPr>
          <w:p w14:paraId="29479FBB" w14:textId="7F75EB03" w:rsidR="00324CAF" w:rsidRPr="00530CDA" w:rsidRDefault="00530CDA" w:rsidP="00530CDA">
            <w:pPr>
              <w:rPr>
                <w:rFonts w:asciiTheme="minorHAnsi" w:eastAsia="Times New Roman" w:hAnsiTheme="minorHAnsi" w:cstheme="minorHAnsi"/>
              </w:rPr>
            </w:pPr>
            <w:r w:rsidRPr="00530CDA">
              <w:rPr>
                <w:rFonts w:asciiTheme="minorHAnsi" w:eastAsia="Times New Roman" w:hAnsiTheme="minorHAnsi" w:cstheme="minorHAnsi"/>
              </w:rPr>
              <w:t>A.</w:t>
            </w:r>
            <w:r>
              <w:rPr>
                <w:rFonts w:asciiTheme="minorHAnsi" w:eastAsia="Times New Roman" w:hAnsiTheme="minorHAnsi" w:cstheme="minorHAnsi"/>
              </w:rPr>
              <w:t xml:space="preserve"> </w:t>
            </w:r>
            <w:r w:rsidRPr="00530CDA">
              <w:rPr>
                <w:rFonts w:asciiTheme="minorHAnsi" w:eastAsia="Times New Roman" w:hAnsiTheme="minorHAnsi" w:cstheme="minorHAnsi"/>
              </w:rPr>
              <w:t>Willhite</w:t>
            </w:r>
          </w:p>
        </w:tc>
      </w:tr>
      <w:tr w:rsidR="00324CAF" w:rsidRPr="00DB5B81" w14:paraId="4F8EB254" w14:textId="77777777" w:rsidTr="009915CC">
        <w:trPr>
          <w:trHeight w:val="432"/>
          <w:jc w:val="center"/>
        </w:trPr>
        <w:tc>
          <w:tcPr>
            <w:tcW w:w="2010" w:type="dxa"/>
          </w:tcPr>
          <w:p w14:paraId="74F5D503" w14:textId="6435536F" w:rsidR="00324CAF" w:rsidRPr="00761FFE" w:rsidRDefault="00324CAF" w:rsidP="00751E7E">
            <w:pPr>
              <w:rPr>
                <w:rFonts w:asciiTheme="minorHAnsi" w:eastAsia="Times New Roman" w:hAnsiTheme="minorHAnsi" w:cstheme="minorHAnsi"/>
                <w:b/>
              </w:rPr>
            </w:pPr>
            <w:r w:rsidRPr="00761FFE">
              <w:rPr>
                <w:rFonts w:asciiTheme="minorHAnsi" w:eastAsia="Times New Roman" w:hAnsiTheme="minorHAnsi" w:cstheme="minorHAnsi"/>
                <w:b/>
              </w:rPr>
              <w:t>Approval of Minutes</w:t>
            </w:r>
          </w:p>
        </w:tc>
        <w:tc>
          <w:tcPr>
            <w:tcW w:w="7425" w:type="dxa"/>
            <w:tcBorders>
              <w:top w:val="single" w:sz="4" w:space="0" w:color="auto"/>
              <w:bottom w:val="single" w:sz="4" w:space="0" w:color="auto"/>
            </w:tcBorders>
            <w:shd w:val="clear" w:color="auto" w:fill="auto"/>
          </w:tcPr>
          <w:p w14:paraId="15F9CE27" w14:textId="22281BDE" w:rsidR="00AD1F32" w:rsidRPr="00A30C0E" w:rsidRDefault="009C7761" w:rsidP="00074394">
            <w:pPr>
              <w:jc w:val="both"/>
              <w:rPr>
                <w:rFonts w:asciiTheme="minorHAnsi" w:eastAsia="Times New Roman" w:hAnsiTheme="minorHAnsi" w:cstheme="minorHAnsi"/>
              </w:rPr>
            </w:pPr>
            <w:r>
              <w:rPr>
                <w:rFonts w:asciiTheme="minorHAnsi" w:eastAsia="Times New Roman" w:hAnsiTheme="minorHAnsi" w:cstheme="minorHAnsi"/>
              </w:rPr>
              <w:t xml:space="preserve">Minutes from </w:t>
            </w:r>
            <w:r w:rsidR="00DB714A">
              <w:rPr>
                <w:rFonts w:asciiTheme="minorHAnsi" w:eastAsia="Times New Roman" w:hAnsiTheme="minorHAnsi" w:cstheme="minorHAnsi"/>
              </w:rPr>
              <w:t>October 17, 2023</w:t>
            </w:r>
            <w:r w:rsidR="00701EC9">
              <w:rPr>
                <w:rFonts w:asciiTheme="minorHAnsi" w:eastAsia="Times New Roman" w:hAnsiTheme="minorHAnsi" w:cstheme="minorHAnsi"/>
              </w:rPr>
              <w:t xml:space="preserve">. </w:t>
            </w:r>
          </w:p>
        </w:tc>
        <w:tc>
          <w:tcPr>
            <w:tcW w:w="2520" w:type="dxa"/>
            <w:tcBorders>
              <w:top w:val="single" w:sz="4" w:space="0" w:color="auto"/>
              <w:bottom w:val="single" w:sz="4" w:space="0" w:color="auto"/>
            </w:tcBorders>
            <w:shd w:val="clear" w:color="auto" w:fill="auto"/>
          </w:tcPr>
          <w:p w14:paraId="2B665D99" w14:textId="3DADF9F8" w:rsidR="00324CAF" w:rsidRPr="00A30C0E" w:rsidRDefault="00ED37D9" w:rsidP="00751E7E">
            <w:pPr>
              <w:rPr>
                <w:rFonts w:asciiTheme="minorHAnsi" w:eastAsia="Times New Roman" w:hAnsiTheme="minorHAnsi" w:cstheme="minorHAnsi"/>
              </w:rPr>
            </w:pPr>
            <w:r>
              <w:rPr>
                <w:rFonts w:asciiTheme="minorHAnsi" w:eastAsia="Times New Roman" w:hAnsiTheme="minorHAnsi" w:cstheme="minorHAnsi"/>
              </w:rPr>
              <w:t xml:space="preserve">Motion made, </w:t>
            </w:r>
            <w:r w:rsidR="005A2A4A">
              <w:rPr>
                <w:rFonts w:asciiTheme="minorHAnsi" w:eastAsia="Times New Roman" w:hAnsiTheme="minorHAnsi" w:cstheme="minorHAnsi"/>
              </w:rPr>
              <w:t>seconded,</w:t>
            </w:r>
            <w:r>
              <w:rPr>
                <w:rFonts w:asciiTheme="minorHAnsi" w:eastAsia="Times New Roman" w:hAnsiTheme="minorHAnsi" w:cstheme="minorHAnsi"/>
              </w:rPr>
              <w:t xml:space="preserve"> and passed to approve</w:t>
            </w:r>
            <w:r w:rsidR="00DB714A">
              <w:rPr>
                <w:rFonts w:asciiTheme="minorHAnsi" w:eastAsia="Times New Roman" w:hAnsiTheme="minorHAnsi" w:cstheme="minorHAnsi"/>
              </w:rPr>
              <w:t xml:space="preserve"> the </w:t>
            </w:r>
            <w:r>
              <w:rPr>
                <w:rFonts w:asciiTheme="minorHAnsi" w:eastAsia="Times New Roman" w:hAnsiTheme="minorHAnsi" w:cstheme="minorHAnsi"/>
              </w:rPr>
              <w:t>minutes as written.</w:t>
            </w:r>
          </w:p>
        </w:tc>
        <w:tc>
          <w:tcPr>
            <w:tcW w:w="1980" w:type="dxa"/>
            <w:tcBorders>
              <w:top w:val="single" w:sz="4" w:space="0" w:color="auto"/>
              <w:bottom w:val="single" w:sz="4" w:space="0" w:color="auto"/>
            </w:tcBorders>
            <w:shd w:val="clear" w:color="auto" w:fill="auto"/>
          </w:tcPr>
          <w:p w14:paraId="11218F9A" w14:textId="3E55C214" w:rsidR="00324CAF" w:rsidRPr="00805841" w:rsidRDefault="00805841" w:rsidP="00805841">
            <w:pPr>
              <w:rPr>
                <w:rFonts w:asciiTheme="minorHAnsi" w:eastAsia="Times New Roman" w:hAnsiTheme="minorHAnsi" w:cstheme="minorHAnsi"/>
              </w:rPr>
            </w:pPr>
            <w:r w:rsidRPr="00805841">
              <w:rPr>
                <w:rFonts w:asciiTheme="minorHAnsi" w:eastAsia="Times New Roman" w:hAnsiTheme="minorHAnsi" w:cstheme="minorHAnsi"/>
              </w:rPr>
              <w:t>A.</w:t>
            </w:r>
            <w:r>
              <w:rPr>
                <w:rFonts w:asciiTheme="minorHAnsi" w:eastAsia="Times New Roman" w:hAnsiTheme="minorHAnsi" w:cstheme="minorHAnsi"/>
              </w:rPr>
              <w:t xml:space="preserve"> </w:t>
            </w:r>
            <w:r w:rsidRPr="00805841">
              <w:rPr>
                <w:rFonts w:asciiTheme="minorHAnsi" w:eastAsia="Times New Roman" w:hAnsiTheme="minorHAnsi" w:cstheme="minorHAnsi"/>
              </w:rPr>
              <w:t>Willhite</w:t>
            </w:r>
          </w:p>
        </w:tc>
      </w:tr>
      <w:tr w:rsidR="00324CAF" w:rsidRPr="00DB5B81" w14:paraId="70BC30E6" w14:textId="77777777" w:rsidTr="009915CC">
        <w:trPr>
          <w:trHeight w:val="432"/>
          <w:jc w:val="center"/>
        </w:trPr>
        <w:tc>
          <w:tcPr>
            <w:tcW w:w="2010" w:type="dxa"/>
          </w:tcPr>
          <w:p w14:paraId="258D3458" w14:textId="118AB569" w:rsidR="00324CAF" w:rsidRPr="00761FFE" w:rsidRDefault="00781EF4" w:rsidP="00751E7E">
            <w:pPr>
              <w:rPr>
                <w:rFonts w:asciiTheme="minorHAnsi" w:eastAsia="Times New Roman" w:hAnsiTheme="minorHAnsi" w:cstheme="minorHAnsi"/>
                <w:b/>
              </w:rPr>
            </w:pPr>
            <w:r>
              <w:rPr>
                <w:rFonts w:asciiTheme="minorHAnsi" w:eastAsia="Times New Roman" w:hAnsiTheme="minorHAnsi" w:cstheme="minorHAnsi"/>
                <w:b/>
              </w:rPr>
              <w:t xml:space="preserve">Purpose &amp; </w:t>
            </w:r>
            <w:r w:rsidR="00324CAF">
              <w:rPr>
                <w:rFonts w:asciiTheme="minorHAnsi" w:eastAsia="Times New Roman" w:hAnsiTheme="minorHAnsi" w:cstheme="minorHAnsi"/>
                <w:b/>
              </w:rPr>
              <w:t>Mission</w:t>
            </w:r>
          </w:p>
        </w:tc>
        <w:tc>
          <w:tcPr>
            <w:tcW w:w="7425" w:type="dxa"/>
            <w:tcBorders>
              <w:top w:val="single" w:sz="4" w:space="0" w:color="auto"/>
              <w:bottom w:val="single" w:sz="4" w:space="0" w:color="auto"/>
            </w:tcBorders>
            <w:shd w:val="clear" w:color="auto" w:fill="auto"/>
          </w:tcPr>
          <w:p w14:paraId="59894570" w14:textId="463403EE" w:rsidR="00FA00EC" w:rsidRDefault="00FA00EC" w:rsidP="00781EF4">
            <w:pPr>
              <w:pStyle w:val="NoSpacing"/>
              <w:ind w:left="0"/>
              <w:rPr>
                <w:rFonts w:cstheme="minorHAnsi"/>
                <w:sz w:val="20"/>
                <w:szCs w:val="20"/>
              </w:rPr>
            </w:pPr>
            <w:r>
              <w:rPr>
                <w:rFonts w:cstheme="minorHAnsi"/>
                <w:sz w:val="20"/>
                <w:szCs w:val="20"/>
              </w:rPr>
              <w:t>INAMSS Purpose &amp; Mission</w:t>
            </w:r>
          </w:p>
          <w:p w14:paraId="53D8464C" w14:textId="77777777" w:rsidR="000D252B" w:rsidRDefault="00781EF4" w:rsidP="00781EF4">
            <w:pPr>
              <w:pStyle w:val="NoSpacing"/>
              <w:ind w:left="0"/>
              <w:rPr>
                <w:rFonts w:cstheme="minorHAnsi"/>
                <w:sz w:val="20"/>
                <w:szCs w:val="20"/>
              </w:rPr>
            </w:pPr>
            <w:r w:rsidRPr="00781EF4">
              <w:rPr>
                <w:rFonts w:cstheme="minorHAnsi"/>
                <w:sz w:val="20"/>
                <w:szCs w:val="20"/>
              </w:rPr>
              <w:t xml:space="preserve">The purpose shall be to provide a forum for educational activities at a local level. </w:t>
            </w:r>
          </w:p>
          <w:p w14:paraId="47CA5D30" w14:textId="77777777" w:rsidR="000D252B" w:rsidRDefault="000D252B" w:rsidP="00781EF4">
            <w:pPr>
              <w:pStyle w:val="NoSpacing"/>
              <w:ind w:left="0"/>
              <w:rPr>
                <w:rFonts w:cstheme="minorHAnsi"/>
                <w:sz w:val="20"/>
                <w:szCs w:val="20"/>
              </w:rPr>
            </w:pPr>
          </w:p>
          <w:p w14:paraId="2850A094" w14:textId="2B0DB44B" w:rsidR="00781EF4" w:rsidRPr="00781EF4" w:rsidRDefault="00781EF4" w:rsidP="00781EF4">
            <w:pPr>
              <w:pStyle w:val="NoSpacing"/>
              <w:ind w:left="0"/>
              <w:rPr>
                <w:rFonts w:cstheme="minorHAnsi"/>
                <w:sz w:val="20"/>
                <w:szCs w:val="20"/>
              </w:rPr>
            </w:pPr>
            <w:r w:rsidRPr="00781EF4">
              <w:rPr>
                <w:rFonts w:cstheme="minorHAnsi"/>
                <w:sz w:val="20"/>
                <w:szCs w:val="20"/>
              </w:rPr>
              <w:t>The mission of the Indiana Association of Medical Staff Services is to:</w:t>
            </w:r>
          </w:p>
          <w:p w14:paraId="35FC4680" w14:textId="227064D4" w:rsidR="00781EF4" w:rsidRPr="00781EF4" w:rsidRDefault="00781EF4" w:rsidP="00EF305F">
            <w:pPr>
              <w:pStyle w:val="Heading2"/>
              <w:numPr>
                <w:ilvl w:val="0"/>
                <w:numId w:val="2"/>
              </w:numPr>
              <w:rPr>
                <w:bCs/>
                <w:sz w:val="20"/>
                <w:szCs w:val="20"/>
              </w:rPr>
            </w:pPr>
            <w:r w:rsidRPr="00781EF4">
              <w:rPr>
                <w:bCs/>
                <w:sz w:val="20"/>
                <w:szCs w:val="20"/>
              </w:rPr>
              <w:t>Promote a positive and professional image for the medical services professional.</w:t>
            </w:r>
          </w:p>
          <w:p w14:paraId="664C54BA" w14:textId="77777777" w:rsidR="005435B6" w:rsidRDefault="00781EF4" w:rsidP="00EF305F">
            <w:pPr>
              <w:pStyle w:val="Heading2"/>
              <w:numPr>
                <w:ilvl w:val="0"/>
                <w:numId w:val="2"/>
              </w:numPr>
              <w:rPr>
                <w:bCs/>
                <w:sz w:val="20"/>
                <w:szCs w:val="20"/>
              </w:rPr>
            </w:pPr>
            <w:r w:rsidRPr="00781EF4">
              <w:rPr>
                <w:bCs/>
                <w:sz w:val="20"/>
                <w:szCs w:val="20"/>
              </w:rPr>
              <w:t>Provide opportunities for networking.</w:t>
            </w:r>
          </w:p>
          <w:p w14:paraId="63C33D46" w14:textId="77777777" w:rsidR="005435B6" w:rsidRDefault="00781EF4" w:rsidP="00EF305F">
            <w:pPr>
              <w:pStyle w:val="Heading2"/>
              <w:numPr>
                <w:ilvl w:val="0"/>
                <w:numId w:val="2"/>
              </w:numPr>
              <w:rPr>
                <w:bCs/>
                <w:sz w:val="20"/>
                <w:szCs w:val="20"/>
              </w:rPr>
            </w:pPr>
            <w:r w:rsidRPr="005435B6">
              <w:rPr>
                <w:bCs/>
                <w:sz w:val="20"/>
                <w:szCs w:val="20"/>
              </w:rPr>
              <w:t>Create an atmosphere to promote an understanding of the continuous changes in the organizational structure of healthcare.</w:t>
            </w:r>
          </w:p>
          <w:p w14:paraId="162C87FF" w14:textId="77777777" w:rsidR="005435B6" w:rsidRDefault="00781EF4" w:rsidP="00EF305F">
            <w:pPr>
              <w:pStyle w:val="Heading2"/>
              <w:numPr>
                <w:ilvl w:val="0"/>
                <w:numId w:val="2"/>
              </w:numPr>
              <w:rPr>
                <w:bCs/>
                <w:sz w:val="20"/>
                <w:szCs w:val="20"/>
              </w:rPr>
            </w:pPr>
            <w:r w:rsidRPr="005435B6">
              <w:rPr>
                <w:bCs/>
                <w:sz w:val="20"/>
                <w:szCs w:val="20"/>
              </w:rPr>
              <w:t>Advocate the expertise of the Medical Services Professional.</w:t>
            </w:r>
          </w:p>
          <w:p w14:paraId="351DDF1F" w14:textId="35EA1026" w:rsidR="00324CAF" w:rsidRPr="005435B6" w:rsidRDefault="00781EF4" w:rsidP="00EF305F">
            <w:pPr>
              <w:pStyle w:val="Heading2"/>
              <w:numPr>
                <w:ilvl w:val="0"/>
                <w:numId w:val="2"/>
              </w:numPr>
              <w:spacing w:before="0"/>
              <w:rPr>
                <w:bCs/>
                <w:sz w:val="20"/>
                <w:szCs w:val="20"/>
              </w:rPr>
            </w:pPr>
            <w:r w:rsidRPr="005435B6">
              <w:rPr>
                <w:bCs/>
                <w:sz w:val="20"/>
                <w:szCs w:val="20"/>
              </w:rPr>
              <w:t>Stimulate professional educational activities through formalized workshops and programs to improve skills and competence.</w:t>
            </w:r>
          </w:p>
        </w:tc>
        <w:tc>
          <w:tcPr>
            <w:tcW w:w="2520" w:type="dxa"/>
            <w:tcBorders>
              <w:top w:val="single" w:sz="4" w:space="0" w:color="auto"/>
              <w:bottom w:val="single" w:sz="4" w:space="0" w:color="auto"/>
            </w:tcBorders>
            <w:shd w:val="clear" w:color="auto" w:fill="auto"/>
          </w:tcPr>
          <w:p w14:paraId="56058938" w14:textId="1BF560A4" w:rsidR="00324CAF" w:rsidRPr="00A30C0E" w:rsidRDefault="00805841" w:rsidP="00751E7E">
            <w:pPr>
              <w:rPr>
                <w:rFonts w:asciiTheme="minorHAnsi" w:eastAsia="Times New Roman" w:hAnsiTheme="minorHAnsi" w:cstheme="minorHAnsi"/>
              </w:rPr>
            </w:pPr>
            <w:r>
              <w:rPr>
                <w:rFonts w:asciiTheme="minorHAnsi" w:eastAsia="Times New Roman" w:hAnsiTheme="minorHAnsi" w:cstheme="minorHAnsi"/>
              </w:rPr>
              <w:t xml:space="preserve">Information </w:t>
            </w:r>
            <w:r w:rsidR="00DB31A1">
              <w:rPr>
                <w:rFonts w:asciiTheme="minorHAnsi" w:eastAsia="Times New Roman" w:hAnsiTheme="minorHAnsi" w:cstheme="minorHAnsi"/>
              </w:rPr>
              <w:t>o</w:t>
            </w:r>
            <w:r>
              <w:rPr>
                <w:rFonts w:asciiTheme="minorHAnsi" w:eastAsia="Times New Roman" w:hAnsiTheme="minorHAnsi" w:cstheme="minorHAnsi"/>
              </w:rPr>
              <w:t xml:space="preserve">nly </w:t>
            </w:r>
          </w:p>
        </w:tc>
        <w:tc>
          <w:tcPr>
            <w:tcW w:w="1980" w:type="dxa"/>
            <w:tcBorders>
              <w:top w:val="single" w:sz="4" w:space="0" w:color="auto"/>
              <w:bottom w:val="single" w:sz="4" w:space="0" w:color="auto"/>
            </w:tcBorders>
            <w:shd w:val="clear" w:color="auto" w:fill="auto"/>
          </w:tcPr>
          <w:p w14:paraId="2D6E04D5" w14:textId="7DAD88B6" w:rsidR="00324CAF" w:rsidRPr="00805841" w:rsidRDefault="00805841" w:rsidP="00805841">
            <w:pPr>
              <w:rPr>
                <w:rFonts w:asciiTheme="minorHAnsi" w:eastAsia="Times New Roman" w:hAnsiTheme="minorHAnsi" w:cstheme="minorHAnsi"/>
              </w:rPr>
            </w:pPr>
            <w:r w:rsidRPr="00805841">
              <w:rPr>
                <w:rFonts w:asciiTheme="minorHAnsi" w:eastAsia="Times New Roman" w:hAnsiTheme="minorHAnsi" w:cstheme="minorHAnsi"/>
              </w:rPr>
              <w:t>A.</w:t>
            </w:r>
            <w:r>
              <w:rPr>
                <w:rFonts w:asciiTheme="minorHAnsi" w:eastAsia="Times New Roman" w:hAnsiTheme="minorHAnsi" w:cstheme="minorHAnsi"/>
              </w:rPr>
              <w:t xml:space="preserve"> </w:t>
            </w:r>
            <w:r w:rsidRPr="00805841">
              <w:rPr>
                <w:rFonts w:asciiTheme="minorHAnsi" w:eastAsia="Times New Roman" w:hAnsiTheme="minorHAnsi" w:cstheme="minorHAnsi"/>
              </w:rPr>
              <w:t>Willhite</w:t>
            </w:r>
          </w:p>
        </w:tc>
      </w:tr>
      <w:tr w:rsidR="007B0642" w:rsidRPr="00DB5B81" w14:paraId="14688588" w14:textId="77777777" w:rsidTr="009915CC">
        <w:trPr>
          <w:trHeight w:val="432"/>
          <w:jc w:val="center"/>
        </w:trPr>
        <w:tc>
          <w:tcPr>
            <w:tcW w:w="2010" w:type="dxa"/>
          </w:tcPr>
          <w:p w14:paraId="3C4B8427" w14:textId="090E1FD8" w:rsidR="007B0642" w:rsidRDefault="007B0642" w:rsidP="00751E7E">
            <w:pPr>
              <w:rPr>
                <w:rFonts w:asciiTheme="minorHAnsi" w:eastAsia="Times New Roman" w:hAnsiTheme="minorHAnsi" w:cstheme="minorHAnsi"/>
                <w:b/>
              </w:rPr>
            </w:pPr>
            <w:r>
              <w:rPr>
                <w:rFonts w:asciiTheme="minorHAnsi" w:eastAsia="Times New Roman" w:hAnsiTheme="minorHAnsi" w:cstheme="minorHAnsi"/>
                <w:b/>
              </w:rPr>
              <w:lastRenderedPageBreak/>
              <w:t>Treasurer Report</w:t>
            </w:r>
          </w:p>
        </w:tc>
        <w:tc>
          <w:tcPr>
            <w:tcW w:w="7425" w:type="dxa"/>
            <w:tcBorders>
              <w:top w:val="single" w:sz="4" w:space="0" w:color="auto"/>
              <w:bottom w:val="single" w:sz="4" w:space="0" w:color="auto"/>
            </w:tcBorders>
            <w:shd w:val="clear" w:color="auto" w:fill="auto"/>
          </w:tcPr>
          <w:p w14:paraId="6CA0EC70" w14:textId="38BB1BAF" w:rsidR="0082078B" w:rsidRPr="0082078B" w:rsidRDefault="00ED37D9" w:rsidP="0082078B">
            <w:pPr>
              <w:rPr>
                <w:rFonts w:asciiTheme="minorHAnsi" w:eastAsia="Times New Roman" w:hAnsiTheme="minorHAnsi" w:cstheme="minorHAnsi"/>
              </w:rPr>
            </w:pPr>
            <w:r>
              <w:rPr>
                <w:rFonts w:asciiTheme="minorHAnsi" w:eastAsia="Times New Roman" w:hAnsiTheme="minorHAnsi" w:cstheme="minorHAnsi"/>
              </w:rPr>
              <w:t xml:space="preserve">Monica presented the </w:t>
            </w:r>
            <w:r w:rsidR="0082078B" w:rsidRPr="0082078B">
              <w:rPr>
                <w:rFonts w:asciiTheme="minorHAnsi" w:eastAsia="Times New Roman" w:hAnsiTheme="minorHAnsi" w:cstheme="minorHAnsi"/>
              </w:rPr>
              <w:t>Treasurer report</w:t>
            </w:r>
            <w:r w:rsidR="00DB714A">
              <w:rPr>
                <w:rFonts w:asciiTheme="minorHAnsi" w:eastAsia="Times New Roman" w:hAnsiTheme="minorHAnsi" w:cstheme="minorHAnsi"/>
              </w:rPr>
              <w:t xml:space="preserve"> and the 2024 INAMSS Budget</w:t>
            </w:r>
            <w:r w:rsidR="0082078B" w:rsidRPr="0082078B">
              <w:rPr>
                <w:rFonts w:asciiTheme="minorHAnsi" w:eastAsia="Times New Roman" w:hAnsiTheme="minorHAnsi" w:cstheme="minorHAnsi"/>
              </w:rPr>
              <w:t xml:space="preserve">. </w:t>
            </w:r>
          </w:p>
          <w:p w14:paraId="481D4101" w14:textId="77777777" w:rsidR="00DB714A" w:rsidRDefault="00DB714A" w:rsidP="002365BE">
            <w:pPr>
              <w:pStyle w:val="ListParagraph"/>
              <w:numPr>
                <w:ilvl w:val="0"/>
                <w:numId w:val="28"/>
              </w:numPr>
              <w:rPr>
                <w:rFonts w:asciiTheme="minorHAnsi" w:eastAsia="Times New Roman" w:hAnsiTheme="minorHAnsi" w:cstheme="minorHAnsi"/>
              </w:rPr>
            </w:pPr>
            <w:r>
              <w:rPr>
                <w:rFonts w:asciiTheme="minorHAnsi" w:eastAsia="Times New Roman" w:hAnsiTheme="minorHAnsi" w:cstheme="minorHAnsi"/>
              </w:rPr>
              <w:t>The total projected expenses are $19,421.00 based on the activity of INAMSS for the last four years.  An estimate of anticipated income from membership dues could also be added going forward.  Sponsorships would not be included.</w:t>
            </w:r>
          </w:p>
          <w:p w14:paraId="381992C0" w14:textId="74B171DB" w:rsidR="00D85E6F" w:rsidRPr="007338A3" w:rsidRDefault="00D85E6F" w:rsidP="007338A3">
            <w:pPr>
              <w:rPr>
                <w:rFonts w:asciiTheme="minorHAnsi" w:eastAsia="Times New Roman" w:hAnsiTheme="minorHAnsi" w:cstheme="minorHAnsi"/>
              </w:rPr>
            </w:pPr>
          </w:p>
        </w:tc>
        <w:tc>
          <w:tcPr>
            <w:tcW w:w="2520" w:type="dxa"/>
            <w:tcBorders>
              <w:top w:val="single" w:sz="4" w:space="0" w:color="auto"/>
              <w:bottom w:val="single" w:sz="4" w:space="0" w:color="auto"/>
            </w:tcBorders>
            <w:shd w:val="clear" w:color="auto" w:fill="auto"/>
          </w:tcPr>
          <w:p w14:paraId="0106B112" w14:textId="27ECBD6F" w:rsidR="00DB714A" w:rsidRDefault="00C224FE" w:rsidP="00534850">
            <w:pPr>
              <w:rPr>
                <w:rFonts w:asciiTheme="minorHAnsi" w:eastAsia="Times New Roman" w:hAnsiTheme="minorHAnsi" w:cstheme="minorHAnsi"/>
              </w:rPr>
            </w:pPr>
            <w:r>
              <w:rPr>
                <w:rFonts w:asciiTheme="minorHAnsi" w:eastAsia="Times New Roman" w:hAnsiTheme="minorHAnsi" w:cstheme="minorHAnsi"/>
              </w:rPr>
              <w:t xml:space="preserve">Motion was made, </w:t>
            </w:r>
            <w:r w:rsidR="00635994">
              <w:rPr>
                <w:rFonts w:asciiTheme="minorHAnsi" w:eastAsia="Times New Roman" w:hAnsiTheme="minorHAnsi" w:cstheme="minorHAnsi"/>
              </w:rPr>
              <w:t>seconded,</w:t>
            </w:r>
            <w:r>
              <w:rPr>
                <w:rFonts w:asciiTheme="minorHAnsi" w:eastAsia="Times New Roman" w:hAnsiTheme="minorHAnsi" w:cstheme="minorHAnsi"/>
              </w:rPr>
              <w:t xml:space="preserve"> and passed to accept the </w:t>
            </w:r>
            <w:r w:rsidR="00DB714A">
              <w:rPr>
                <w:rFonts w:asciiTheme="minorHAnsi" w:eastAsia="Times New Roman" w:hAnsiTheme="minorHAnsi" w:cstheme="minorHAnsi"/>
              </w:rPr>
              <w:t>2024 INAMSS Budget as presented</w:t>
            </w:r>
            <w:r>
              <w:rPr>
                <w:rFonts w:asciiTheme="minorHAnsi" w:eastAsia="Times New Roman" w:hAnsiTheme="minorHAnsi" w:cstheme="minorHAnsi"/>
              </w:rPr>
              <w:t xml:space="preserve">. </w:t>
            </w:r>
          </w:p>
          <w:p w14:paraId="481FADA3" w14:textId="78C39F28" w:rsidR="00DB714A" w:rsidRPr="00A30C0E" w:rsidRDefault="00DB714A" w:rsidP="00534850">
            <w:pPr>
              <w:rPr>
                <w:rFonts w:asciiTheme="minorHAnsi" w:eastAsia="Times New Roman" w:hAnsiTheme="minorHAnsi" w:cstheme="minorHAnsi"/>
              </w:rPr>
            </w:pPr>
          </w:p>
        </w:tc>
        <w:tc>
          <w:tcPr>
            <w:tcW w:w="1980" w:type="dxa"/>
            <w:tcBorders>
              <w:top w:val="single" w:sz="4" w:space="0" w:color="auto"/>
              <w:bottom w:val="single" w:sz="4" w:space="0" w:color="auto"/>
            </w:tcBorders>
            <w:shd w:val="clear" w:color="auto" w:fill="auto"/>
          </w:tcPr>
          <w:p w14:paraId="0255108C" w14:textId="34A7259E" w:rsidR="007B0642" w:rsidRPr="00A30C0E" w:rsidRDefault="001A40DD" w:rsidP="00494235">
            <w:pPr>
              <w:rPr>
                <w:rFonts w:asciiTheme="minorHAnsi" w:eastAsia="Times New Roman" w:hAnsiTheme="minorHAnsi" w:cstheme="minorHAnsi"/>
              </w:rPr>
            </w:pPr>
            <w:r>
              <w:rPr>
                <w:rFonts w:asciiTheme="minorHAnsi" w:eastAsia="Times New Roman" w:hAnsiTheme="minorHAnsi" w:cstheme="minorHAnsi"/>
              </w:rPr>
              <w:t>M. Hollars</w:t>
            </w:r>
          </w:p>
        </w:tc>
      </w:tr>
      <w:tr w:rsidR="00324CAF" w:rsidRPr="00DB5B81" w14:paraId="6BA9A117" w14:textId="77777777" w:rsidTr="0072159A">
        <w:trPr>
          <w:trHeight w:val="432"/>
          <w:jc w:val="center"/>
        </w:trPr>
        <w:tc>
          <w:tcPr>
            <w:tcW w:w="2010" w:type="dxa"/>
          </w:tcPr>
          <w:p w14:paraId="2E5C2D9E" w14:textId="77777777" w:rsidR="00324CAF" w:rsidRDefault="00324CAF" w:rsidP="003A75D0">
            <w:pPr>
              <w:rPr>
                <w:rFonts w:asciiTheme="minorHAnsi" w:eastAsia="Times New Roman" w:hAnsiTheme="minorHAnsi" w:cstheme="minorHAnsi"/>
                <w:b/>
              </w:rPr>
            </w:pPr>
            <w:r w:rsidRPr="00761FFE">
              <w:rPr>
                <w:rFonts w:asciiTheme="minorHAnsi" w:eastAsia="Times New Roman" w:hAnsiTheme="minorHAnsi" w:cstheme="minorHAnsi"/>
                <w:b/>
              </w:rPr>
              <w:t>Committee Reports</w:t>
            </w:r>
          </w:p>
          <w:p w14:paraId="305C20E0" w14:textId="7F9FCE8D" w:rsidR="00EE7287" w:rsidRPr="003027CB" w:rsidRDefault="003027CB" w:rsidP="003A75D0">
            <w:pPr>
              <w:rPr>
                <w:rFonts w:asciiTheme="minorHAnsi" w:eastAsia="Times New Roman" w:hAnsiTheme="minorHAnsi" w:cstheme="minorHAnsi"/>
                <w:bCs/>
                <w:i/>
                <w:iCs/>
                <w:sz w:val="18"/>
                <w:szCs w:val="18"/>
              </w:rPr>
            </w:pPr>
            <w:r w:rsidRPr="003027CB">
              <w:rPr>
                <w:rFonts w:asciiTheme="minorHAnsi" w:eastAsia="Times New Roman" w:hAnsiTheme="minorHAnsi" w:cstheme="minorHAnsi"/>
                <w:bCs/>
                <w:i/>
                <w:iCs/>
                <w:sz w:val="18"/>
                <w:szCs w:val="18"/>
              </w:rPr>
              <w:t>Formal reports are d</w:t>
            </w:r>
            <w:r w:rsidR="00EE7287" w:rsidRPr="003027CB">
              <w:rPr>
                <w:rFonts w:asciiTheme="minorHAnsi" w:eastAsia="Times New Roman" w:hAnsiTheme="minorHAnsi" w:cstheme="minorHAnsi"/>
                <w:bCs/>
                <w:i/>
                <w:iCs/>
                <w:sz w:val="18"/>
                <w:szCs w:val="18"/>
              </w:rPr>
              <w:t xml:space="preserve">ue prior to </w:t>
            </w:r>
            <w:r w:rsidRPr="003027CB">
              <w:rPr>
                <w:rFonts w:asciiTheme="minorHAnsi" w:eastAsia="Times New Roman" w:hAnsiTheme="minorHAnsi" w:cstheme="minorHAnsi"/>
                <w:bCs/>
                <w:i/>
                <w:iCs/>
                <w:sz w:val="18"/>
                <w:szCs w:val="18"/>
              </w:rPr>
              <w:t>full</w:t>
            </w:r>
            <w:r w:rsidR="00EE7287" w:rsidRPr="003027CB">
              <w:rPr>
                <w:rFonts w:asciiTheme="minorHAnsi" w:eastAsia="Times New Roman" w:hAnsiTheme="minorHAnsi" w:cstheme="minorHAnsi"/>
                <w:bCs/>
                <w:i/>
                <w:iCs/>
                <w:sz w:val="18"/>
                <w:szCs w:val="18"/>
              </w:rPr>
              <w:t xml:space="preserve"> Board </w:t>
            </w:r>
            <w:r w:rsidR="0013510A" w:rsidRPr="003027CB">
              <w:rPr>
                <w:rFonts w:asciiTheme="minorHAnsi" w:eastAsia="Times New Roman" w:hAnsiTheme="minorHAnsi" w:cstheme="minorHAnsi"/>
                <w:bCs/>
                <w:i/>
                <w:iCs/>
                <w:sz w:val="18"/>
                <w:szCs w:val="18"/>
              </w:rPr>
              <w:t>Meeting</w:t>
            </w:r>
            <w:r w:rsidR="0013510A">
              <w:rPr>
                <w:rFonts w:asciiTheme="minorHAnsi" w:eastAsia="Times New Roman" w:hAnsiTheme="minorHAnsi" w:cstheme="minorHAnsi"/>
                <w:bCs/>
                <w:i/>
                <w:iCs/>
                <w:sz w:val="18"/>
                <w:szCs w:val="18"/>
              </w:rPr>
              <w:t>.</w:t>
            </w:r>
          </w:p>
        </w:tc>
        <w:tc>
          <w:tcPr>
            <w:tcW w:w="7425" w:type="dxa"/>
            <w:tcBorders>
              <w:top w:val="single" w:sz="4" w:space="0" w:color="auto"/>
            </w:tcBorders>
          </w:tcPr>
          <w:p w14:paraId="522CDBF6" w14:textId="1DFF60CF" w:rsidR="006647A5" w:rsidRDefault="006647A5" w:rsidP="00B71D26">
            <w:pPr>
              <w:rPr>
                <w:rFonts w:asciiTheme="minorHAnsi" w:eastAsia="Times New Roman" w:hAnsiTheme="minorHAnsi" w:cstheme="minorHAnsi"/>
              </w:rPr>
            </w:pPr>
            <w:r>
              <w:rPr>
                <w:rFonts w:asciiTheme="minorHAnsi" w:eastAsia="Times New Roman" w:hAnsiTheme="minorHAnsi" w:cstheme="minorHAnsi"/>
              </w:rPr>
              <w:t>Review and/or approval of:</w:t>
            </w:r>
          </w:p>
          <w:p w14:paraId="6404FB06" w14:textId="331C8661" w:rsidR="00E73E90" w:rsidRDefault="006647A5" w:rsidP="00B71D26">
            <w:pPr>
              <w:pStyle w:val="ListParagraph"/>
              <w:numPr>
                <w:ilvl w:val="0"/>
                <w:numId w:val="3"/>
              </w:numPr>
              <w:rPr>
                <w:rFonts w:asciiTheme="minorHAnsi" w:eastAsia="Times New Roman" w:hAnsiTheme="minorHAnsi" w:cstheme="minorHAnsi"/>
              </w:rPr>
            </w:pPr>
            <w:r w:rsidRPr="00E73E90">
              <w:rPr>
                <w:rFonts w:asciiTheme="minorHAnsi" w:eastAsia="Times New Roman" w:hAnsiTheme="minorHAnsi" w:cstheme="minorHAnsi"/>
              </w:rPr>
              <w:t>Bylaws Committee</w:t>
            </w:r>
            <w:r w:rsidR="00336354">
              <w:rPr>
                <w:rFonts w:asciiTheme="minorHAnsi" w:eastAsia="Times New Roman" w:hAnsiTheme="minorHAnsi" w:cstheme="minorHAnsi"/>
              </w:rPr>
              <w:t xml:space="preserve"> </w:t>
            </w:r>
            <w:r w:rsidR="00091D34">
              <w:rPr>
                <w:rFonts w:asciiTheme="minorHAnsi" w:eastAsia="Times New Roman" w:hAnsiTheme="minorHAnsi" w:cstheme="minorHAnsi"/>
              </w:rPr>
              <w:t>– no</w:t>
            </w:r>
            <w:r w:rsidR="00F02A10">
              <w:rPr>
                <w:rFonts w:asciiTheme="minorHAnsi" w:eastAsia="Times New Roman" w:hAnsiTheme="minorHAnsi" w:cstheme="minorHAnsi"/>
              </w:rPr>
              <w:t>thing to</w:t>
            </w:r>
            <w:r w:rsidR="00091D34">
              <w:rPr>
                <w:rFonts w:asciiTheme="minorHAnsi" w:eastAsia="Times New Roman" w:hAnsiTheme="minorHAnsi" w:cstheme="minorHAnsi"/>
              </w:rPr>
              <w:t xml:space="preserve"> </w:t>
            </w:r>
            <w:r w:rsidR="00635994">
              <w:rPr>
                <w:rFonts w:asciiTheme="minorHAnsi" w:eastAsia="Times New Roman" w:hAnsiTheme="minorHAnsi" w:cstheme="minorHAnsi"/>
              </w:rPr>
              <w:t>report.</w:t>
            </w:r>
          </w:p>
          <w:p w14:paraId="4DEB512E" w14:textId="77777777" w:rsidR="00026457" w:rsidRDefault="00026457" w:rsidP="00520DF5">
            <w:pPr>
              <w:pStyle w:val="ListParagraph"/>
              <w:rPr>
                <w:rFonts w:asciiTheme="minorHAnsi" w:eastAsia="Times New Roman" w:hAnsiTheme="minorHAnsi" w:cstheme="minorHAnsi"/>
              </w:rPr>
            </w:pPr>
          </w:p>
          <w:p w14:paraId="76C4B46D" w14:textId="11D9545E" w:rsidR="007338A3" w:rsidRPr="007338A3" w:rsidRDefault="006647A5" w:rsidP="007338A3">
            <w:pPr>
              <w:pStyle w:val="ListParagraph"/>
              <w:numPr>
                <w:ilvl w:val="0"/>
                <w:numId w:val="3"/>
              </w:numPr>
              <w:rPr>
                <w:rFonts w:asciiTheme="minorHAnsi" w:eastAsia="Times New Roman" w:hAnsiTheme="minorHAnsi" w:cstheme="minorHAnsi"/>
              </w:rPr>
            </w:pPr>
            <w:r w:rsidRPr="00E97AC2">
              <w:rPr>
                <w:rFonts w:asciiTheme="minorHAnsi" w:eastAsia="Times New Roman" w:hAnsiTheme="minorHAnsi" w:cstheme="minorHAnsi"/>
              </w:rPr>
              <w:t>Education Committee</w:t>
            </w:r>
            <w:r w:rsidR="00D7401A" w:rsidRPr="00E97AC2">
              <w:rPr>
                <w:rFonts w:asciiTheme="minorHAnsi" w:eastAsia="Times New Roman" w:hAnsiTheme="minorHAnsi" w:cstheme="minorHAnsi"/>
              </w:rPr>
              <w:t xml:space="preserve"> </w:t>
            </w:r>
          </w:p>
          <w:p w14:paraId="079E4873" w14:textId="77777777" w:rsidR="007338A3" w:rsidRPr="007338A3" w:rsidRDefault="007338A3" w:rsidP="007338A3">
            <w:pPr>
              <w:pStyle w:val="ListParagraph"/>
              <w:numPr>
                <w:ilvl w:val="1"/>
                <w:numId w:val="3"/>
              </w:numPr>
              <w:rPr>
                <w:rFonts w:asciiTheme="minorHAnsi" w:eastAsia="Times New Roman" w:hAnsiTheme="minorHAnsi" w:cstheme="minorHAnsi"/>
              </w:rPr>
            </w:pPr>
            <w:r w:rsidRPr="007338A3">
              <w:rPr>
                <w:rFonts w:asciiTheme="minorHAnsi" w:eastAsia="Times New Roman" w:hAnsiTheme="minorHAnsi" w:cstheme="minorHAnsi"/>
              </w:rPr>
              <w:t xml:space="preserve">Cindy requested the approval to purchase of the $25 amazon card for the drawing winner from those who complete the survey. </w:t>
            </w:r>
          </w:p>
          <w:p w14:paraId="19CE8DE0" w14:textId="77777777" w:rsidR="00EC0889" w:rsidRDefault="00EC0889" w:rsidP="003C1684">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 xml:space="preserve">2024 Conferences dates are: </w:t>
            </w:r>
          </w:p>
          <w:p w14:paraId="0326FC12" w14:textId="7DDBDBD9" w:rsidR="00EC0889" w:rsidRDefault="00EC0889" w:rsidP="00EC0889">
            <w:pPr>
              <w:pStyle w:val="ListParagraph"/>
              <w:numPr>
                <w:ilvl w:val="2"/>
                <w:numId w:val="3"/>
              </w:numPr>
              <w:rPr>
                <w:rFonts w:asciiTheme="minorHAnsi" w:eastAsia="Times New Roman" w:hAnsiTheme="minorHAnsi" w:cstheme="minorHAnsi"/>
              </w:rPr>
            </w:pPr>
            <w:r>
              <w:rPr>
                <w:rFonts w:asciiTheme="minorHAnsi" w:eastAsia="Times New Roman" w:hAnsiTheme="minorHAnsi" w:cstheme="minorHAnsi"/>
              </w:rPr>
              <w:t>April 26, 2024 – Virtual</w:t>
            </w:r>
          </w:p>
          <w:p w14:paraId="0256BDF5" w14:textId="1C233D55" w:rsidR="00EC0889" w:rsidRDefault="00EC0889" w:rsidP="00EC0889">
            <w:pPr>
              <w:pStyle w:val="ListParagraph"/>
              <w:numPr>
                <w:ilvl w:val="2"/>
                <w:numId w:val="3"/>
              </w:numPr>
              <w:rPr>
                <w:rFonts w:asciiTheme="minorHAnsi" w:eastAsia="Times New Roman" w:hAnsiTheme="minorHAnsi" w:cstheme="minorHAnsi"/>
              </w:rPr>
            </w:pPr>
            <w:r>
              <w:rPr>
                <w:rFonts w:asciiTheme="minorHAnsi" w:eastAsia="Times New Roman" w:hAnsiTheme="minorHAnsi" w:cstheme="minorHAnsi"/>
              </w:rPr>
              <w:t>July 26, 2024 – In person (If able as additional expenses will be incurred for a room and food, etc.)</w:t>
            </w:r>
          </w:p>
          <w:p w14:paraId="20A5130C" w14:textId="11E11BC5" w:rsidR="000906B2" w:rsidRDefault="00EC0889" w:rsidP="00EC0889">
            <w:pPr>
              <w:pStyle w:val="ListParagraph"/>
              <w:numPr>
                <w:ilvl w:val="2"/>
                <w:numId w:val="3"/>
              </w:numPr>
              <w:rPr>
                <w:rFonts w:asciiTheme="minorHAnsi" w:eastAsia="Times New Roman" w:hAnsiTheme="minorHAnsi" w:cstheme="minorHAnsi"/>
              </w:rPr>
            </w:pPr>
            <w:r>
              <w:rPr>
                <w:rFonts w:asciiTheme="minorHAnsi" w:eastAsia="Times New Roman" w:hAnsiTheme="minorHAnsi" w:cstheme="minorHAnsi"/>
              </w:rPr>
              <w:t xml:space="preserve">October 25, 2024 – Virtual </w:t>
            </w:r>
          </w:p>
          <w:p w14:paraId="341A25FD" w14:textId="5F633637" w:rsidR="00EC0889" w:rsidRDefault="00EC0889" w:rsidP="003C1684">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Misty will be chairing the Education Committee for 2024.</w:t>
            </w:r>
          </w:p>
          <w:p w14:paraId="458AE019" w14:textId="24F10BA3" w:rsidR="00EB05F4" w:rsidRPr="007338A3" w:rsidRDefault="007338A3" w:rsidP="00E0116F">
            <w:pPr>
              <w:pStyle w:val="ListParagraph"/>
              <w:numPr>
                <w:ilvl w:val="1"/>
                <w:numId w:val="3"/>
              </w:numPr>
              <w:rPr>
                <w:rFonts w:asciiTheme="minorHAnsi" w:eastAsia="Times New Roman" w:hAnsiTheme="minorHAnsi" w:cstheme="minorHAnsi"/>
              </w:rPr>
            </w:pPr>
            <w:r w:rsidRPr="007338A3">
              <w:rPr>
                <w:rFonts w:asciiTheme="minorHAnsi" w:eastAsia="Times New Roman" w:hAnsiTheme="minorHAnsi" w:cstheme="minorHAnsi"/>
              </w:rPr>
              <w:t xml:space="preserve">We were reminded that </w:t>
            </w:r>
            <w:r w:rsidR="00EC0889" w:rsidRPr="007338A3">
              <w:rPr>
                <w:rFonts w:asciiTheme="minorHAnsi" w:eastAsia="Times New Roman" w:hAnsiTheme="minorHAnsi" w:cstheme="minorHAnsi"/>
              </w:rPr>
              <w:t xml:space="preserve">Hall and Render </w:t>
            </w:r>
            <w:r w:rsidR="00EA78DA" w:rsidRPr="007338A3">
              <w:rPr>
                <w:rFonts w:asciiTheme="minorHAnsi" w:eastAsia="Times New Roman" w:hAnsiTheme="minorHAnsi" w:cstheme="minorHAnsi"/>
              </w:rPr>
              <w:t>have</w:t>
            </w:r>
            <w:r w:rsidR="00EC0889" w:rsidRPr="007338A3">
              <w:rPr>
                <w:rFonts w:asciiTheme="minorHAnsi" w:eastAsia="Times New Roman" w:hAnsiTheme="minorHAnsi" w:cstheme="minorHAnsi"/>
              </w:rPr>
              <w:t xml:space="preserve"> communicated they can possibly host the July meeting.  It was suggested to confirm them now.  They speak for free and there would be no travel. </w:t>
            </w:r>
          </w:p>
          <w:p w14:paraId="2998A5A1" w14:textId="77777777" w:rsidR="00EB05F4" w:rsidRPr="00E100FC" w:rsidRDefault="00EB05F4" w:rsidP="00E100FC">
            <w:pPr>
              <w:rPr>
                <w:rFonts w:asciiTheme="minorHAnsi" w:eastAsia="Times New Roman" w:hAnsiTheme="minorHAnsi" w:cstheme="minorHAnsi"/>
              </w:rPr>
            </w:pPr>
          </w:p>
          <w:p w14:paraId="760CC165" w14:textId="77777777" w:rsidR="00EB05F4" w:rsidRDefault="00EB05F4" w:rsidP="00EB05F4">
            <w:pPr>
              <w:pStyle w:val="ListParagraph"/>
              <w:numPr>
                <w:ilvl w:val="0"/>
                <w:numId w:val="3"/>
              </w:numPr>
              <w:rPr>
                <w:rFonts w:asciiTheme="minorHAnsi" w:eastAsia="Times New Roman" w:hAnsiTheme="minorHAnsi" w:cstheme="minorHAnsi"/>
              </w:rPr>
            </w:pPr>
            <w:r>
              <w:rPr>
                <w:rFonts w:asciiTheme="minorHAnsi" w:eastAsia="Times New Roman" w:hAnsiTheme="minorHAnsi" w:cstheme="minorHAnsi"/>
              </w:rPr>
              <w:t xml:space="preserve">Membership Committee </w:t>
            </w:r>
          </w:p>
          <w:p w14:paraId="766F4AC3" w14:textId="77777777" w:rsidR="00B95C67" w:rsidRDefault="00EB05F4" w:rsidP="00EB05F4">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 xml:space="preserve">Amee presented the membership committee update. </w:t>
            </w:r>
          </w:p>
          <w:p w14:paraId="26940684" w14:textId="77777777" w:rsidR="00B95C67" w:rsidRDefault="00B95C67" w:rsidP="00B95C67">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 xml:space="preserve">Notices for the 2024 membership dues deadline is December 31, 2023, in the amount of $55. </w:t>
            </w:r>
          </w:p>
          <w:p w14:paraId="512E0145" w14:textId="3835DCA5" w:rsidR="00EB05F4" w:rsidRDefault="00EB05F4" w:rsidP="00EB05F4">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 xml:space="preserve">It was reported that </w:t>
            </w:r>
            <w:r w:rsidR="005A2A4A">
              <w:rPr>
                <w:rFonts w:asciiTheme="minorHAnsi" w:eastAsia="Times New Roman" w:hAnsiTheme="minorHAnsi" w:cstheme="minorHAnsi"/>
              </w:rPr>
              <w:t>eighty</w:t>
            </w:r>
            <w:r>
              <w:rPr>
                <w:rFonts w:asciiTheme="minorHAnsi" w:eastAsia="Times New Roman" w:hAnsiTheme="minorHAnsi" w:cstheme="minorHAnsi"/>
              </w:rPr>
              <w:t xml:space="preserve"> members have not yet renewed.  A reminder was sent yesterday. </w:t>
            </w:r>
          </w:p>
          <w:p w14:paraId="284275F9" w14:textId="5D6D9ECA" w:rsidR="00EB05F4" w:rsidRDefault="00EB05F4" w:rsidP="00EB05F4">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 xml:space="preserve">To capture for the minutes – there was approval </w:t>
            </w:r>
            <w:r w:rsidR="000A4CE8">
              <w:rPr>
                <w:rFonts w:asciiTheme="minorHAnsi" w:eastAsia="Times New Roman" w:hAnsiTheme="minorHAnsi" w:cstheme="minorHAnsi"/>
              </w:rPr>
              <w:t xml:space="preserve">by </w:t>
            </w:r>
            <w:r w:rsidR="00B95C67">
              <w:rPr>
                <w:rFonts w:asciiTheme="minorHAnsi" w:eastAsia="Times New Roman" w:hAnsiTheme="minorHAnsi" w:cstheme="minorHAnsi"/>
              </w:rPr>
              <w:t xml:space="preserve">the Board by </w:t>
            </w:r>
            <w:r w:rsidR="000A4CE8">
              <w:rPr>
                <w:rFonts w:asciiTheme="minorHAnsi" w:eastAsia="Times New Roman" w:hAnsiTheme="minorHAnsi" w:cstheme="minorHAnsi"/>
              </w:rPr>
              <w:t xml:space="preserve">email </w:t>
            </w:r>
            <w:r>
              <w:rPr>
                <w:rFonts w:asciiTheme="minorHAnsi" w:eastAsia="Times New Roman" w:hAnsiTheme="minorHAnsi" w:cstheme="minorHAnsi"/>
              </w:rPr>
              <w:t xml:space="preserve">that </w:t>
            </w:r>
            <w:r w:rsidR="00B95C67">
              <w:rPr>
                <w:rFonts w:asciiTheme="minorHAnsi" w:eastAsia="Times New Roman" w:hAnsiTheme="minorHAnsi" w:cstheme="minorHAnsi"/>
              </w:rPr>
              <w:t xml:space="preserve">the membership date of </w:t>
            </w:r>
            <w:r w:rsidR="000A4CE8">
              <w:rPr>
                <w:rFonts w:asciiTheme="minorHAnsi" w:eastAsia="Times New Roman" w:hAnsiTheme="minorHAnsi" w:cstheme="minorHAnsi"/>
              </w:rPr>
              <w:t xml:space="preserve">all new </w:t>
            </w:r>
            <w:r>
              <w:rPr>
                <w:rFonts w:asciiTheme="minorHAnsi" w:eastAsia="Times New Roman" w:hAnsiTheme="minorHAnsi" w:cstheme="minorHAnsi"/>
              </w:rPr>
              <w:t xml:space="preserve">INAMSS members from October through the end of the year will be extended through December 31, 2024. </w:t>
            </w:r>
          </w:p>
          <w:p w14:paraId="52A9FB3C" w14:textId="2A667088" w:rsidR="000A4CE8" w:rsidRDefault="000A4CE8" w:rsidP="00EB05F4">
            <w:pPr>
              <w:pStyle w:val="ListParagraph"/>
              <w:numPr>
                <w:ilvl w:val="1"/>
                <w:numId w:val="3"/>
              </w:numPr>
              <w:rPr>
                <w:rFonts w:asciiTheme="minorHAnsi" w:eastAsia="Times New Roman" w:hAnsiTheme="minorHAnsi" w:cstheme="minorHAnsi"/>
              </w:rPr>
            </w:pPr>
            <w:r>
              <w:rPr>
                <w:rFonts w:asciiTheme="minorHAnsi" w:eastAsia="Times New Roman" w:hAnsiTheme="minorHAnsi" w:cstheme="minorHAnsi"/>
              </w:rPr>
              <w:t xml:space="preserve">Based on the approval of the Board, Misty Seibert was contacted for her interest in taking over as chair of the Membership Committee with Amanda stepping down.  Misty has accepted this position. </w:t>
            </w:r>
          </w:p>
          <w:p w14:paraId="1EB3E2B3" w14:textId="77777777" w:rsidR="00EB05F4" w:rsidRDefault="00EB05F4" w:rsidP="00EB05F4">
            <w:pPr>
              <w:pStyle w:val="ListParagraph"/>
              <w:rPr>
                <w:rFonts w:asciiTheme="minorHAnsi" w:eastAsia="Times New Roman" w:hAnsiTheme="minorHAnsi" w:cstheme="minorHAnsi"/>
              </w:rPr>
            </w:pPr>
          </w:p>
          <w:p w14:paraId="743A2A7E" w14:textId="77777777" w:rsidR="000A4CE8" w:rsidRDefault="006647A5" w:rsidP="00234003">
            <w:pPr>
              <w:pStyle w:val="ListParagraph"/>
              <w:numPr>
                <w:ilvl w:val="0"/>
                <w:numId w:val="3"/>
              </w:numPr>
              <w:rPr>
                <w:rFonts w:asciiTheme="minorHAnsi" w:eastAsia="Times New Roman" w:hAnsiTheme="minorHAnsi" w:cstheme="minorHAnsi"/>
              </w:rPr>
            </w:pPr>
            <w:r w:rsidRPr="00531617">
              <w:rPr>
                <w:rFonts w:asciiTheme="minorHAnsi" w:eastAsia="Times New Roman" w:hAnsiTheme="minorHAnsi" w:cstheme="minorHAnsi"/>
              </w:rPr>
              <w:t>Scholarship Committee</w:t>
            </w:r>
          </w:p>
          <w:p w14:paraId="15CCD8EF" w14:textId="720EE260" w:rsidR="00EB05F4" w:rsidRDefault="00EC0889" w:rsidP="000A4CE8">
            <w:pPr>
              <w:pStyle w:val="ListParagraph"/>
              <w:numPr>
                <w:ilvl w:val="1"/>
                <w:numId w:val="3"/>
              </w:numPr>
              <w:rPr>
                <w:rFonts w:asciiTheme="minorHAnsi" w:eastAsia="Times New Roman" w:hAnsiTheme="minorHAnsi" w:cstheme="minorHAnsi"/>
              </w:rPr>
            </w:pPr>
            <w:r w:rsidRPr="00531617">
              <w:rPr>
                <w:rFonts w:asciiTheme="minorHAnsi" w:eastAsia="Times New Roman" w:hAnsiTheme="minorHAnsi" w:cstheme="minorHAnsi"/>
              </w:rPr>
              <w:t xml:space="preserve">Debbie reported </w:t>
            </w:r>
            <w:r w:rsidR="00EB05F4">
              <w:rPr>
                <w:rFonts w:asciiTheme="minorHAnsi" w:eastAsia="Times New Roman" w:hAnsiTheme="minorHAnsi" w:cstheme="minorHAnsi"/>
              </w:rPr>
              <w:t>Tiffany</w:t>
            </w:r>
            <w:r w:rsidR="00312049">
              <w:rPr>
                <w:rFonts w:asciiTheme="minorHAnsi" w:eastAsia="Times New Roman" w:hAnsiTheme="minorHAnsi" w:cstheme="minorHAnsi"/>
              </w:rPr>
              <w:t xml:space="preserve"> Wiles</w:t>
            </w:r>
            <w:r w:rsidR="00EB05F4">
              <w:rPr>
                <w:rFonts w:asciiTheme="minorHAnsi" w:eastAsia="Times New Roman" w:hAnsiTheme="minorHAnsi" w:cstheme="minorHAnsi"/>
              </w:rPr>
              <w:t xml:space="preserve"> was notified of winning the </w:t>
            </w:r>
            <w:r w:rsidR="00312049">
              <w:rPr>
                <w:rFonts w:asciiTheme="minorHAnsi" w:eastAsia="Times New Roman" w:hAnsiTheme="minorHAnsi" w:cstheme="minorHAnsi"/>
              </w:rPr>
              <w:t xml:space="preserve">INAMSS Membership Dues </w:t>
            </w:r>
            <w:r w:rsidR="00EB05F4">
              <w:rPr>
                <w:rFonts w:asciiTheme="minorHAnsi" w:eastAsia="Times New Roman" w:hAnsiTheme="minorHAnsi" w:cstheme="minorHAnsi"/>
              </w:rPr>
              <w:t xml:space="preserve">Scholarship award. </w:t>
            </w:r>
          </w:p>
          <w:p w14:paraId="047E2B20" w14:textId="77777777" w:rsidR="00B95C67" w:rsidRDefault="00B95C67" w:rsidP="00B95C67">
            <w:pPr>
              <w:pStyle w:val="ListParagraph"/>
              <w:ind w:left="1440"/>
              <w:rPr>
                <w:rFonts w:asciiTheme="minorHAnsi" w:eastAsia="Times New Roman" w:hAnsiTheme="minorHAnsi" w:cstheme="minorHAnsi"/>
              </w:rPr>
            </w:pPr>
          </w:p>
          <w:p w14:paraId="23A7E0B7" w14:textId="77777777" w:rsidR="00EC0889" w:rsidRPr="00EC0889" w:rsidRDefault="00EC0889" w:rsidP="00EC0889">
            <w:pPr>
              <w:pStyle w:val="ListParagraph"/>
              <w:rPr>
                <w:rFonts w:asciiTheme="minorHAnsi" w:eastAsia="Times New Roman" w:hAnsiTheme="minorHAnsi" w:cstheme="minorHAnsi"/>
              </w:rPr>
            </w:pPr>
          </w:p>
          <w:p w14:paraId="2EDF1E4D" w14:textId="4FB60518" w:rsidR="00AD1F32" w:rsidRDefault="005E748B" w:rsidP="00B71D26">
            <w:pPr>
              <w:pStyle w:val="ListParagraph"/>
              <w:numPr>
                <w:ilvl w:val="0"/>
                <w:numId w:val="3"/>
              </w:numPr>
              <w:rPr>
                <w:rFonts w:asciiTheme="minorHAnsi" w:eastAsia="Times New Roman" w:hAnsiTheme="minorHAnsi" w:cstheme="minorHAnsi"/>
              </w:rPr>
            </w:pPr>
            <w:r>
              <w:rPr>
                <w:rFonts w:asciiTheme="minorHAnsi" w:eastAsia="Times New Roman" w:hAnsiTheme="minorHAnsi" w:cstheme="minorHAnsi"/>
              </w:rPr>
              <w:lastRenderedPageBreak/>
              <w:t>W</w:t>
            </w:r>
            <w:r w:rsidR="006647A5" w:rsidRPr="00E73E90">
              <w:rPr>
                <w:rFonts w:asciiTheme="minorHAnsi" w:eastAsia="Times New Roman" w:hAnsiTheme="minorHAnsi" w:cstheme="minorHAnsi"/>
              </w:rPr>
              <w:t>ebsite Committee</w:t>
            </w:r>
          </w:p>
          <w:p w14:paraId="402829A9" w14:textId="2894A7A6" w:rsidR="00E97AC2" w:rsidRDefault="00024C26" w:rsidP="00F144C3">
            <w:pPr>
              <w:pStyle w:val="ListParagraph"/>
              <w:numPr>
                <w:ilvl w:val="0"/>
                <w:numId w:val="30"/>
              </w:numPr>
              <w:rPr>
                <w:rFonts w:asciiTheme="minorHAnsi" w:eastAsia="Times New Roman" w:hAnsiTheme="minorHAnsi" w:cstheme="minorHAnsi"/>
              </w:rPr>
            </w:pPr>
            <w:r w:rsidRPr="007338A3">
              <w:rPr>
                <w:rFonts w:asciiTheme="minorHAnsi" w:eastAsia="Times New Roman" w:hAnsiTheme="minorHAnsi" w:cstheme="minorHAnsi"/>
              </w:rPr>
              <w:t xml:space="preserve">Brenda reported </w:t>
            </w:r>
            <w:r w:rsidR="00EB05F4" w:rsidRPr="007338A3">
              <w:rPr>
                <w:rFonts w:asciiTheme="minorHAnsi" w:eastAsia="Times New Roman" w:hAnsiTheme="minorHAnsi" w:cstheme="minorHAnsi"/>
              </w:rPr>
              <w:t xml:space="preserve">that the statistics show that site visits have dropped.  November even had </w:t>
            </w:r>
            <w:r w:rsidR="005A2A4A" w:rsidRPr="007338A3">
              <w:rPr>
                <w:rFonts w:asciiTheme="minorHAnsi" w:eastAsia="Times New Roman" w:hAnsiTheme="minorHAnsi" w:cstheme="minorHAnsi"/>
              </w:rPr>
              <w:t>zero</w:t>
            </w:r>
            <w:r w:rsidR="00EB05F4" w:rsidRPr="007338A3">
              <w:rPr>
                <w:rFonts w:asciiTheme="minorHAnsi" w:eastAsia="Times New Roman" w:hAnsiTheme="minorHAnsi" w:cstheme="minorHAnsi"/>
              </w:rPr>
              <w:t xml:space="preserve"> visits.  We had a goal of </w:t>
            </w:r>
            <w:r w:rsidR="005A2A4A" w:rsidRPr="007338A3">
              <w:rPr>
                <w:rFonts w:asciiTheme="minorHAnsi" w:eastAsia="Times New Roman" w:hAnsiTheme="minorHAnsi" w:cstheme="minorHAnsi"/>
              </w:rPr>
              <w:t>seven hundred</w:t>
            </w:r>
            <w:r w:rsidR="00EB05F4" w:rsidRPr="007338A3">
              <w:rPr>
                <w:rFonts w:asciiTheme="minorHAnsi" w:eastAsia="Times New Roman" w:hAnsiTheme="minorHAnsi" w:cstheme="minorHAnsi"/>
              </w:rPr>
              <w:t xml:space="preserve"> </w:t>
            </w:r>
            <w:r w:rsidR="005A2A4A" w:rsidRPr="007338A3">
              <w:rPr>
                <w:rFonts w:asciiTheme="minorHAnsi" w:eastAsia="Times New Roman" w:hAnsiTheme="minorHAnsi" w:cstheme="minorHAnsi"/>
              </w:rPr>
              <w:t>hits,</w:t>
            </w:r>
            <w:r w:rsidR="00EB05F4" w:rsidRPr="007338A3">
              <w:rPr>
                <w:rFonts w:asciiTheme="minorHAnsi" w:eastAsia="Times New Roman" w:hAnsiTheme="minorHAnsi" w:cstheme="minorHAnsi"/>
              </w:rPr>
              <w:t xml:space="preserve"> and we ended the year at 614 </w:t>
            </w:r>
            <w:r w:rsidR="005A2A4A" w:rsidRPr="007338A3">
              <w:rPr>
                <w:rFonts w:asciiTheme="minorHAnsi" w:eastAsia="Times New Roman" w:hAnsiTheme="minorHAnsi" w:cstheme="minorHAnsi"/>
              </w:rPr>
              <w:t>averages</w:t>
            </w:r>
            <w:r w:rsidR="00EB05F4" w:rsidRPr="007338A3">
              <w:rPr>
                <w:rFonts w:asciiTheme="minorHAnsi" w:eastAsia="Times New Roman" w:hAnsiTheme="minorHAnsi" w:cstheme="minorHAnsi"/>
              </w:rPr>
              <w:t xml:space="preserve">.  We also set out to have a 3% increase in the site use but with this data report, we did not meet this goal. It was noted that we are indeed using the site more for announcements and surveys and we should continue to do so.  </w:t>
            </w:r>
            <w:r w:rsidR="007338A3" w:rsidRPr="007338A3">
              <w:rPr>
                <w:rFonts w:asciiTheme="minorHAnsi" w:eastAsia="Times New Roman" w:hAnsiTheme="minorHAnsi" w:cstheme="minorHAnsi"/>
              </w:rPr>
              <w:t xml:space="preserve">Brenda is talking with StarChapter to confirm we are capturing our </w:t>
            </w:r>
            <w:proofErr w:type="gramStart"/>
            <w:r w:rsidR="007338A3" w:rsidRPr="007338A3">
              <w:rPr>
                <w:rFonts w:asciiTheme="minorHAnsi" w:eastAsia="Times New Roman" w:hAnsiTheme="minorHAnsi" w:cstheme="minorHAnsi"/>
              </w:rPr>
              <w:t>visits</w:t>
            </w:r>
            <w:proofErr w:type="gramEnd"/>
            <w:r w:rsidR="007338A3" w:rsidRPr="007338A3">
              <w:rPr>
                <w:rFonts w:asciiTheme="minorHAnsi" w:eastAsia="Times New Roman" w:hAnsiTheme="minorHAnsi" w:cstheme="minorHAnsi"/>
              </w:rPr>
              <w:t xml:space="preserve"> and that the data is accurate. </w:t>
            </w:r>
          </w:p>
          <w:p w14:paraId="2DE1E6A3" w14:textId="77777777" w:rsidR="007338A3" w:rsidRPr="007338A3" w:rsidRDefault="007338A3" w:rsidP="007338A3">
            <w:pPr>
              <w:pStyle w:val="ListParagraph"/>
              <w:ind w:left="1440"/>
              <w:rPr>
                <w:rFonts w:asciiTheme="minorHAnsi" w:eastAsia="Times New Roman" w:hAnsiTheme="minorHAnsi" w:cstheme="minorHAnsi"/>
              </w:rPr>
            </w:pPr>
          </w:p>
          <w:p w14:paraId="4F329CB3" w14:textId="228C6E51" w:rsidR="00CB414A" w:rsidRDefault="006647A5" w:rsidP="00B27CE6">
            <w:pPr>
              <w:pStyle w:val="ListParagraph"/>
              <w:numPr>
                <w:ilvl w:val="0"/>
                <w:numId w:val="3"/>
              </w:numPr>
              <w:rPr>
                <w:rFonts w:asciiTheme="minorHAnsi" w:eastAsia="Times New Roman" w:hAnsiTheme="minorHAnsi" w:cstheme="minorHAnsi"/>
              </w:rPr>
            </w:pPr>
            <w:r w:rsidRPr="00E73E90">
              <w:rPr>
                <w:rFonts w:asciiTheme="minorHAnsi" w:eastAsia="Times New Roman" w:hAnsiTheme="minorHAnsi" w:cstheme="minorHAnsi"/>
              </w:rPr>
              <w:t xml:space="preserve">Nominating Committee </w:t>
            </w:r>
            <w:r w:rsidR="00E100FC">
              <w:rPr>
                <w:rFonts w:asciiTheme="minorHAnsi" w:eastAsia="Times New Roman" w:hAnsiTheme="minorHAnsi" w:cstheme="minorHAnsi"/>
              </w:rPr>
              <w:t xml:space="preserve">– there is nothing to report. </w:t>
            </w:r>
          </w:p>
          <w:p w14:paraId="0070E841" w14:textId="77777777" w:rsidR="00E100FC" w:rsidRDefault="00E100FC" w:rsidP="00E100FC">
            <w:pPr>
              <w:pStyle w:val="ListParagraph"/>
              <w:rPr>
                <w:rFonts w:asciiTheme="minorHAnsi" w:eastAsia="Times New Roman" w:hAnsiTheme="minorHAnsi" w:cstheme="minorHAnsi"/>
              </w:rPr>
            </w:pPr>
          </w:p>
          <w:p w14:paraId="5965FB7A" w14:textId="573AB8AA" w:rsidR="00993911" w:rsidRPr="00B95C67" w:rsidRDefault="00993911" w:rsidP="00B95C67">
            <w:pPr>
              <w:rPr>
                <w:rFonts w:asciiTheme="minorHAnsi" w:eastAsia="Times New Roman" w:hAnsiTheme="minorHAnsi" w:cstheme="minorHAnsi"/>
              </w:rPr>
            </w:pPr>
          </w:p>
        </w:tc>
        <w:tc>
          <w:tcPr>
            <w:tcW w:w="2520" w:type="dxa"/>
            <w:tcBorders>
              <w:top w:val="single" w:sz="4" w:space="0" w:color="auto"/>
            </w:tcBorders>
          </w:tcPr>
          <w:p w14:paraId="7A4F6361" w14:textId="77777777" w:rsidR="00EB05F4" w:rsidRDefault="00EB05F4" w:rsidP="006B2506">
            <w:pPr>
              <w:rPr>
                <w:rFonts w:asciiTheme="minorHAnsi" w:eastAsia="Times New Roman" w:hAnsiTheme="minorHAnsi" w:cstheme="minorHAnsi"/>
              </w:rPr>
            </w:pPr>
          </w:p>
          <w:p w14:paraId="7FB10B49" w14:textId="52A4896E" w:rsidR="006B2506" w:rsidRDefault="00925F69" w:rsidP="006B2506">
            <w:pPr>
              <w:rPr>
                <w:rFonts w:asciiTheme="minorHAnsi" w:eastAsia="Times New Roman" w:hAnsiTheme="minorHAnsi" w:cstheme="minorHAnsi"/>
              </w:rPr>
            </w:pPr>
            <w:r>
              <w:rPr>
                <w:rFonts w:asciiTheme="minorHAnsi" w:eastAsia="Times New Roman" w:hAnsiTheme="minorHAnsi" w:cstheme="minorHAnsi"/>
              </w:rPr>
              <w:t>Informational</w:t>
            </w:r>
            <w:r w:rsidR="00517823">
              <w:rPr>
                <w:rFonts w:asciiTheme="minorHAnsi" w:eastAsia="Times New Roman" w:hAnsiTheme="minorHAnsi" w:cstheme="minorHAnsi"/>
              </w:rPr>
              <w:t xml:space="preserve"> only </w:t>
            </w:r>
          </w:p>
          <w:p w14:paraId="1A0AED38" w14:textId="77777777" w:rsidR="00425AE1" w:rsidRDefault="00425AE1" w:rsidP="00425AE1">
            <w:pPr>
              <w:rPr>
                <w:rFonts w:asciiTheme="minorHAnsi" w:eastAsia="Times New Roman" w:hAnsiTheme="minorHAnsi" w:cstheme="minorHAnsi"/>
              </w:rPr>
            </w:pPr>
            <w:r>
              <w:rPr>
                <w:rFonts w:asciiTheme="minorHAnsi" w:eastAsia="Times New Roman" w:hAnsiTheme="minorHAnsi" w:cstheme="minorHAnsi"/>
              </w:rPr>
              <w:t xml:space="preserve"> </w:t>
            </w:r>
          </w:p>
          <w:p w14:paraId="6C47FD61" w14:textId="77777777" w:rsidR="001C3894" w:rsidRDefault="001C3894" w:rsidP="00425AE1">
            <w:pPr>
              <w:rPr>
                <w:rFonts w:asciiTheme="minorHAnsi" w:eastAsia="Times New Roman" w:hAnsiTheme="minorHAnsi" w:cstheme="minorHAnsi"/>
              </w:rPr>
            </w:pPr>
          </w:p>
          <w:p w14:paraId="5432C728" w14:textId="366C60FC" w:rsidR="001C3894" w:rsidRDefault="007338A3" w:rsidP="00425AE1">
            <w:pPr>
              <w:rPr>
                <w:rFonts w:asciiTheme="minorHAnsi" w:eastAsia="Times New Roman" w:hAnsiTheme="minorHAnsi" w:cstheme="minorHAnsi"/>
              </w:rPr>
            </w:pPr>
            <w:r>
              <w:rPr>
                <w:rFonts w:asciiTheme="minorHAnsi" w:eastAsia="Times New Roman" w:hAnsiTheme="minorHAnsi" w:cstheme="minorHAnsi"/>
              </w:rPr>
              <w:t>Motion was made, seconded, and passed to approve purchasing the $25 card for the survey winner.</w:t>
            </w:r>
          </w:p>
          <w:p w14:paraId="50B56F33" w14:textId="77777777" w:rsidR="001C3894" w:rsidRDefault="001C3894" w:rsidP="00425AE1">
            <w:pPr>
              <w:rPr>
                <w:rFonts w:asciiTheme="minorHAnsi" w:eastAsia="Times New Roman" w:hAnsiTheme="minorHAnsi" w:cstheme="minorHAnsi"/>
              </w:rPr>
            </w:pPr>
          </w:p>
          <w:p w14:paraId="1D1566EE" w14:textId="77777777" w:rsidR="001C3894" w:rsidRDefault="001C3894" w:rsidP="00425AE1">
            <w:pPr>
              <w:rPr>
                <w:rFonts w:asciiTheme="minorHAnsi" w:eastAsia="Times New Roman" w:hAnsiTheme="minorHAnsi" w:cstheme="minorHAnsi"/>
              </w:rPr>
            </w:pPr>
          </w:p>
          <w:p w14:paraId="65D3E60C" w14:textId="77777777" w:rsidR="001C3894" w:rsidRDefault="001C3894" w:rsidP="00425AE1">
            <w:pPr>
              <w:rPr>
                <w:rFonts w:asciiTheme="minorHAnsi" w:eastAsia="Times New Roman" w:hAnsiTheme="minorHAnsi" w:cstheme="minorHAnsi"/>
              </w:rPr>
            </w:pPr>
          </w:p>
          <w:p w14:paraId="1D013A21" w14:textId="77777777" w:rsidR="001C3894" w:rsidRDefault="001C3894" w:rsidP="00425AE1">
            <w:pPr>
              <w:rPr>
                <w:rFonts w:asciiTheme="minorHAnsi" w:eastAsia="Times New Roman" w:hAnsiTheme="minorHAnsi" w:cstheme="minorHAnsi"/>
              </w:rPr>
            </w:pPr>
          </w:p>
          <w:p w14:paraId="5E9F3FC5" w14:textId="77777777" w:rsidR="00EC0889" w:rsidRDefault="00EC0889" w:rsidP="00425AE1">
            <w:pPr>
              <w:rPr>
                <w:rFonts w:asciiTheme="minorHAnsi" w:eastAsia="Times New Roman" w:hAnsiTheme="minorHAnsi" w:cstheme="minorHAnsi"/>
              </w:rPr>
            </w:pPr>
          </w:p>
          <w:p w14:paraId="263F66BE" w14:textId="77777777" w:rsidR="00EC0889" w:rsidRDefault="00EC0889" w:rsidP="00425AE1">
            <w:pPr>
              <w:rPr>
                <w:rFonts w:asciiTheme="minorHAnsi" w:eastAsia="Times New Roman" w:hAnsiTheme="minorHAnsi" w:cstheme="minorHAnsi"/>
              </w:rPr>
            </w:pPr>
          </w:p>
          <w:p w14:paraId="4B61488F" w14:textId="77777777" w:rsidR="00EB05F4" w:rsidRDefault="00EB05F4" w:rsidP="00425AE1">
            <w:pPr>
              <w:rPr>
                <w:rFonts w:asciiTheme="minorHAnsi" w:eastAsia="Times New Roman" w:hAnsiTheme="minorHAnsi" w:cstheme="minorHAnsi"/>
              </w:rPr>
            </w:pPr>
          </w:p>
          <w:p w14:paraId="48EAE184" w14:textId="77777777" w:rsidR="00EB05F4" w:rsidRDefault="00EB05F4" w:rsidP="00425AE1">
            <w:pPr>
              <w:rPr>
                <w:rFonts w:asciiTheme="minorHAnsi" w:eastAsia="Times New Roman" w:hAnsiTheme="minorHAnsi" w:cstheme="minorHAnsi"/>
              </w:rPr>
            </w:pPr>
          </w:p>
          <w:p w14:paraId="6CEA74A2" w14:textId="152F0BF8" w:rsidR="00531617" w:rsidRDefault="00EB05F4" w:rsidP="00425AE1">
            <w:pPr>
              <w:rPr>
                <w:rFonts w:asciiTheme="minorHAnsi" w:eastAsia="Times New Roman" w:hAnsiTheme="minorHAnsi" w:cstheme="minorHAnsi"/>
              </w:rPr>
            </w:pPr>
            <w:r>
              <w:rPr>
                <w:rFonts w:asciiTheme="minorHAnsi" w:eastAsia="Times New Roman" w:hAnsiTheme="minorHAnsi" w:cstheme="minorHAnsi"/>
              </w:rPr>
              <w:t>Informational</w:t>
            </w:r>
            <w:r w:rsidR="009A6D22">
              <w:rPr>
                <w:rFonts w:asciiTheme="minorHAnsi" w:eastAsia="Times New Roman" w:hAnsiTheme="minorHAnsi" w:cstheme="minorHAnsi"/>
              </w:rPr>
              <w:t xml:space="preserve"> </w:t>
            </w:r>
          </w:p>
          <w:p w14:paraId="27E28993" w14:textId="77777777" w:rsidR="00EB05F4" w:rsidRDefault="00EB05F4" w:rsidP="00425AE1">
            <w:pPr>
              <w:rPr>
                <w:rFonts w:asciiTheme="minorHAnsi" w:eastAsia="Times New Roman" w:hAnsiTheme="minorHAnsi" w:cstheme="minorHAnsi"/>
              </w:rPr>
            </w:pPr>
          </w:p>
          <w:p w14:paraId="6AEB2D0A" w14:textId="77777777" w:rsidR="00EB05F4" w:rsidRDefault="00EB05F4" w:rsidP="00425AE1">
            <w:pPr>
              <w:rPr>
                <w:rFonts w:asciiTheme="minorHAnsi" w:eastAsia="Times New Roman" w:hAnsiTheme="minorHAnsi" w:cstheme="minorHAnsi"/>
              </w:rPr>
            </w:pPr>
          </w:p>
          <w:p w14:paraId="3870066D" w14:textId="77777777" w:rsidR="00EB05F4" w:rsidRDefault="00EB05F4" w:rsidP="00425AE1">
            <w:pPr>
              <w:rPr>
                <w:rFonts w:asciiTheme="minorHAnsi" w:eastAsia="Times New Roman" w:hAnsiTheme="minorHAnsi" w:cstheme="minorHAnsi"/>
              </w:rPr>
            </w:pPr>
          </w:p>
          <w:p w14:paraId="47200E5A" w14:textId="77777777" w:rsidR="00EB05F4" w:rsidRDefault="00EB05F4" w:rsidP="00425AE1">
            <w:pPr>
              <w:rPr>
                <w:rFonts w:asciiTheme="minorHAnsi" w:eastAsia="Times New Roman" w:hAnsiTheme="minorHAnsi" w:cstheme="minorHAnsi"/>
              </w:rPr>
            </w:pPr>
          </w:p>
          <w:p w14:paraId="51A6ED8D" w14:textId="77777777" w:rsidR="00EB05F4" w:rsidRDefault="00EB05F4" w:rsidP="00425AE1">
            <w:pPr>
              <w:rPr>
                <w:rFonts w:asciiTheme="minorHAnsi" w:eastAsia="Times New Roman" w:hAnsiTheme="minorHAnsi" w:cstheme="minorHAnsi"/>
              </w:rPr>
            </w:pPr>
          </w:p>
          <w:p w14:paraId="30337EA5" w14:textId="77777777" w:rsidR="00EB05F4" w:rsidRDefault="00EB05F4" w:rsidP="00425AE1">
            <w:pPr>
              <w:rPr>
                <w:rFonts w:asciiTheme="minorHAnsi" w:eastAsia="Times New Roman" w:hAnsiTheme="minorHAnsi" w:cstheme="minorHAnsi"/>
              </w:rPr>
            </w:pPr>
          </w:p>
          <w:p w14:paraId="6A47FD21" w14:textId="07F7EC47" w:rsidR="00EB05F4" w:rsidRDefault="00EB05F4" w:rsidP="00425AE1">
            <w:pPr>
              <w:rPr>
                <w:rFonts w:asciiTheme="minorHAnsi" w:eastAsia="Times New Roman" w:hAnsiTheme="minorHAnsi" w:cstheme="minorHAnsi"/>
              </w:rPr>
            </w:pPr>
          </w:p>
          <w:p w14:paraId="4D30240D" w14:textId="4AE3F2C5" w:rsidR="000A4CE8" w:rsidRDefault="000A4CE8" w:rsidP="00425AE1">
            <w:pPr>
              <w:rPr>
                <w:rFonts w:asciiTheme="minorHAnsi" w:eastAsia="Times New Roman" w:hAnsiTheme="minorHAnsi" w:cstheme="minorHAnsi"/>
              </w:rPr>
            </w:pPr>
          </w:p>
          <w:p w14:paraId="25E5468F" w14:textId="67D0B15E" w:rsidR="000A4CE8" w:rsidRDefault="000A4CE8" w:rsidP="00425AE1">
            <w:pPr>
              <w:rPr>
                <w:rFonts w:asciiTheme="minorHAnsi" w:eastAsia="Times New Roman" w:hAnsiTheme="minorHAnsi" w:cstheme="minorHAnsi"/>
              </w:rPr>
            </w:pPr>
          </w:p>
          <w:p w14:paraId="4C313FAF" w14:textId="10259CC8" w:rsidR="000A4CE8" w:rsidRDefault="000A4CE8" w:rsidP="00425AE1">
            <w:pPr>
              <w:rPr>
                <w:rFonts w:asciiTheme="minorHAnsi" w:eastAsia="Times New Roman" w:hAnsiTheme="minorHAnsi" w:cstheme="minorHAnsi"/>
              </w:rPr>
            </w:pPr>
          </w:p>
          <w:p w14:paraId="0DFC4D32" w14:textId="232A4069" w:rsidR="00B95C67" w:rsidRDefault="00B95C67" w:rsidP="00425AE1">
            <w:pPr>
              <w:rPr>
                <w:rFonts w:asciiTheme="minorHAnsi" w:eastAsia="Times New Roman" w:hAnsiTheme="minorHAnsi" w:cstheme="minorHAnsi"/>
              </w:rPr>
            </w:pPr>
          </w:p>
          <w:p w14:paraId="26F5B1AF" w14:textId="77777777" w:rsidR="00B95C67" w:rsidRDefault="00B95C67" w:rsidP="00425AE1">
            <w:pPr>
              <w:rPr>
                <w:rFonts w:asciiTheme="minorHAnsi" w:eastAsia="Times New Roman" w:hAnsiTheme="minorHAnsi" w:cstheme="minorHAnsi"/>
              </w:rPr>
            </w:pPr>
          </w:p>
          <w:p w14:paraId="71028FF3" w14:textId="77777777" w:rsidR="00EB05F4" w:rsidRDefault="00EB05F4" w:rsidP="00425AE1">
            <w:pPr>
              <w:rPr>
                <w:rFonts w:asciiTheme="minorHAnsi" w:eastAsia="Times New Roman" w:hAnsiTheme="minorHAnsi" w:cstheme="minorHAnsi"/>
              </w:rPr>
            </w:pPr>
          </w:p>
          <w:p w14:paraId="21CE6493" w14:textId="4788AA5C" w:rsidR="00EB05F4" w:rsidRDefault="00EB05F4" w:rsidP="00425AE1">
            <w:pPr>
              <w:rPr>
                <w:rFonts w:asciiTheme="minorHAnsi" w:eastAsia="Times New Roman" w:hAnsiTheme="minorHAnsi" w:cstheme="minorHAnsi"/>
              </w:rPr>
            </w:pPr>
            <w:r>
              <w:rPr>
                <w:rFonts w:asciiTheme="minorHAnsi" w:eastAsia="Times New Roman" w:hAnsiTheme="minorHAnsi" w:cstheme="minorHAnsi"/>
              </w:rPr>
              <w:t>Informational</w:t>
            </w:r>
          </w:p>
          <w:p w14:paraId="7A887570" w14:textId="767D06AD" w:rsidR="00EB05F4" w:rsidRDefault="00EB05F4" w:rsidP="00425AE1">
            <w:pPr>
              <w:rPr>
                <w:rFonts w:asciiTheme="minorHAnsi" w:eastAsia="Times New Roman" w:hAnsiTheme="minorHAnsi" w:cstheme="minorHAnsi"/>
              </w:rPr>
            </w:pPr>
          </w:p>
          <w:p w14:paraId="3576120F" w14:textId="77777777" w:rsidR="000A4CE8" w:rsidRDefault="000A4CE8" w:rsidP="00425AE1">
            <w:pPr>
              <w:rPr>
                <w:rFonts w:asciiTheme="minorHAnsi" w:eastAsia="Times New Roman" w:hAnsiTheme="minorHAnsi" w:cstheme="minorHAnsi"/>
              </w:rPr>
            </w:pPr>
          </w:p>
          <w:p w14:paraId="1E04CF49" w14:textId="77492584" w:rsidR="007338A3" w:rsidRDefault="007338A3" w:rsidP="00425AE1">
            <w:pPr>
              <w:rPr>
                <w:rFonts w:asciiTheme="minorHAnsi" w:eastAsia="Times New Roman" w:hAnsiTheme="minorHAnsi" w:cstheme="minorHAnsi"/>
              </w:rPr>
            </w:pPr>
          </w:p>
          <w:p w14:paraId="4C313050" w14:textId="77777777" w:rsidR="00B95C67" w:rsidRDefault="00B95C67" w:rsidP="00425AE1">
            <w:pPr>
              <w:rPr>
                <w:rFonts w:asciiTheme="minorHAnsi" w:eastAsia="Times New Roman" w:hAnsiTheme="minorHAnsi" w:cstheme="minorHAnsi"/>
              </w:rPr>
            </w:pPr>
          </w:p>
          <w:p w14:paraId="07C80174" w14:textId="7CBCCCAE" w:rsidR="007338A3" w:rsidRDefault="007338A3" w:rsidP="00425AE1">
            <w:pPr>
              <w:rPr>
                <w:rFonts w:asciiTheme="minorHAnsi" w:eastAsia="Times New Roman" w:hAnsiTheme="minorHAnsi" w:cstheme="minorHAnsi"/>
              </w:rPr>
            </w:pPr>
            <w:r>
              <w:rPr>
                <w:rFonts w:asciiTheme="minorHAnsi" w:eastAsia="Times New Roman" w:hAnsiTheme="minorHAnsi" w:cstheme="minorHAnsi"/>
              </w:rPr>
              <w:lastRenderedPageBreak/>
              <w:t>Informational</w:t>
            </w:r>
          </w:p>
          <w:p w14:paraId="386D69D0" w14:textId="3990EC5A" w:rsidR="007338A3" w:rsidRPr="00A30C0E" w:rsidRDefault="007338A3" w:rsidP="00425AE1">
            <w:pPr>
              <w:rPr>
                <w:rFonts w:asciiTheme="minorHAnsi" w:eastAsia="Times New Roman" w:hAnsiTheme="minorHAnsi" w:cstheme="minorHAnsi"/>
              </w:rPr>
            </w:pPr>
          </w:p>
        </w:tc>
        <w:tc>
          <w:tcPr>
            <w:tcW w:w="1980" w:type="dxa"/>
            <w:tcBorders>
              <w:top w:val="single" w:sz="4" w:space="0" w:color="auto"/>
            </w:tcBorders>
          </w:tcPr>
          <w:p w14:paraId="1AEB0808" w14:textId="77777777" w:rsidR="00EB05F4" w:rsidRDefault="00EB05F4" w:rsidP="003A75D0">
            <w:pPr>
              <w:rPr>
                <w:rFonts w:asciiTheme="minorHAnsi" w:eastAsia="Times New Roman" w:hAnsiTheme="minorHAnsi" w:cstheme="minorHAnsi"/>
              </w:rPr>
            </w:pPr>
          </w:p>
          <w:p w14:paraId="1659D842" w14:textId="66245558" w:rsidR="00520DF5" w:rsidRDefault="00925F69" w:rsidP="003A75D0">
            <w:pPr>
              <w:rPr>
                <w:rFonts w:asciiTheme="minorHAnsi" w:eastAsia="Times New Roman" w:hAnsiTheme="minorHAnsi" w:cstheme="minorHAnsi"/>
              </w:rPr>
            </w:pPr>
            <w:r>
              <w:rPr>
                <w:rFonts w:asciiTheme="minorHAnsi" w:eastAsia="Times New Roman" w:hAnsiTheme="minorHAnsi" w:cstheme="minorHAnsi"/>
              </w:rPr>
              <w:t>A</w:t>
            </w:r>
            <w:r w:rsidR="00DB31A1">
              <w:rPr>
                <w:rFonts w:asciiTheme="minorHAnsi" w:eastAsia="Times New Roman" w:hAnsiTheme="minorHAnsi" w:cstheme="minorHAnsi"/>
              </w:rPr>
              <w:t xml:space="preserve">. </w:t>
            </w:r>
            <w:r>
              <w:rPr>
                <w:rFonts w:asciiTheme="minorHAnsi" w:eastAsia="Times New Roman" w:hAnsiTheme="minorHAnsi" w:cstheme="minorHAnsi"/>
              </w:rPr>
              <w:t>Willhite</w:t>
            </w:r>
          </w:p>
          <w:p w14:paraId="6DC3F23F" w14:textId="77777777" w:rsidR="00925F69" w:rsidRDefault="00925F69" w:rsidP="003A75D0">
            <w:pPr>
              <w:rPr>
                <w:rFonts w:asciiTheme="minorHAnsi" w:eastAsia="Times New Roman" w:hAnsiTheme="minorHAnsi" w:cstheme="minorHAnsi"/>
              </w:rPr>
            </w:pPr>
          </w:p>
          <w:p w14:paraId="42FD9DB3" w14:textId="77777777" w:rsidR="00517823" w:rsidRDefault="00517823" w:rsidP="003A75D0">
            <w:pPr>
              <w:rPr>
                <w:rFonts w:asciiTheme="minorHAnsi" w:eastAsia="Times New Roman" w:hAnsiTheme="minorHAnsi" w:cstheme="minorHAnsi"/>
              </w:rPr>
            </w:pPr>
          </w:p>
          <w:p w14:paraId="2710BC1F" w14:textId="690D6C38" w:rsidR="00DB31A1" w:rsidRDefault="00DB31A1" w:rsidP="003A75D0">
            <w:pPr>
              <w:rPr>
                <w:rFonts w:asciiTheme="minorHAnsi" w:eastAsia="Times New Roman" w:hAnsiTheme="minorHAnsi" w:cstheme="minorHAnsi"/>
              </w:rPr>
            </w:pPr>
            <w:r>
              <w:rPr>
                <w:rFonts w:asciiTheme="minorHAnsi" w:eastAsia="Times New Roman" w:hAnsiTheme="minorHAnsi" w:cstheme="minorHAnsi"/>
              </w:rPr>
              <w:t>C. Biehl</w:t>
            </w:r>
          </w:p>
          <w:p w14:paraId="40912170" w14:textId="77777777" w:rsidR="000D72F0" w:rsidRDefault="000D72F0" w:rsidP="00336354">
            <w:pPr>
              <w:rPr>
                <w:rFonts w:asciiTheme="minorHAnsi" w:eastAsia="Times New Roman" w:hAnsiTheme="minorHAnsi" w:cstheme="minorHAnsi"/>
              </w:rPr>
            </w:pPr>
          </w:p>
          <w:p w14:paraId="4ED6CB85" w14:textId="77777777" w:rsidR="000D72F0" w:rsidRDefault="000D72F0" w:rsidP="00336354">
            <w:pPr>
              <w:rPr>
                <w:rFonts w:asciiTheme="minorHAnsi" w:eastAsia="Times New Roman" w:hAnsiTheme="minorHAnsi" w:cstheme="minorHAnsi"/>
              </w:rPr>
            </w:pPr>
          </w:p>
          <w:p w14:paraId="43AB75A4" w14:textId="67402FAA" w:rsidR="000D72F0" w:rsidRDefault="000D72F0" w:rsidP="00336354">
            <w:pPr>
              <w:rPr>
                <w:rFonts w:asciiTheme="minorHAnsi" w:eastAsia="Times New Roman" w:hAnsiTheme="minorHAnsi" w:cstheme="minorHAnsi"/>
              </w:rPr>
            </w:pPr>
          </w:p>
          <w:p w14:paraId="24717BE1" w14:textId="30AA2887" w:rsidR="002D110E" w:rsidRDefault="002D110E" w:rsidP="00336354">
            <w:pPr>
              <w:rPr>
                <w:rFonts w:asciiTheme="minorHAnsi" w:eastAsia="Times New Roman" w:hAnsiTheme="minorHAnsi" w:cstheme="minorHAnsi"/>
              </w:rPr>
            </w:pPr>
          </w:p>
          <w:p w14:paraId="0AE188F4" w14:textId="094FBE2E" w:rsidR="002D110E" w:rsidRDefault="002D110E" w:rsidP="00336354">
            <w:pPr>
              <w:rPr>
                <w:rFonts w:asciiTheme="minorHAnsi" w:eastAsia="Times New Roman" w:hAnsiTheme="minorHAnsi" w:cstheme="minorHAnsi"/>
              </w:rPr>
            </w:pPr>
          </w:p>
          <w:p w14:paraId="533F8D67" w14:textId="48208614" w:rsidR="002D110E" w:rsidRDefault="002D110E" w:rsidP="00336354">
            <w:pPr>
              <w:rPr>
                <w:rFonts w:asciiTheme="minorHAnsi" w:eastAsia="Times New Roman" w:hAnsiTheme="minorHAnsi" w:cstheme="minorHAnsi"/>
              </w:rPr>
            </w:pPr>
          </w:p>
          <w:p w14:paraId="22C4890E" w14:textId="68CAA51E" w:rsidR="002D110E" w:rsidRDefault="002D110E" w:rsidP="00336354">
            <w:pPr>
              <w:rPr>
                <w:rFonts w:asciiTheme="minorHAnsi" w:eastAsia="Times New Roman" w:hAnsiTheme="minorHAnsi" w:cstheme="minorHAnsi"/>
              </w:rPr>
            </w:pPr>
          </w:p>
          <w:p w14:paraId="412D513B" w14:textId="02921C67" w:rsidR="002D110E" w:rsidRDefault="002D110E" w:rsidP="00336354">
            <w:pPr>
              <w:rPr>
                <w:rFonts w:asciiTheme="minorHAnsi" w:eastAsia="Times New Roman" w:hAnsiTheme="minorHAnsi" w:cstheme="minorHAnsi"/>
              </w:rPr>
            </w:pPr>
          </w:p>
          <w:p w14:paraId="3A585856" w14:textId="77777777" w:rsidR="002D110E" w:rsidRDefault="002D110E" w:rsidP="00336354">
            <w:pPr>
              <w:rPr>
                <w:rFonts w:asciiTheme="minorHAnsi" w:eastAsia="Times New Roman" w:hAnsiTheme="minorHAnsi" w:cstheme="minorHAnsi"/>
              </w:rPr>
            </w:pPr>
          </w:p>
          <w:p w14:paraId="4A656BA6" w14:textId="648BEE0F" w:rsidR="000D72F0" w:rsidRDefault="000D72F0" w:rsidP="00336354">
            <w:pPr>
              <w:rPr>
                <w:rFonts w:asciiTheme="minorHAnsi" w:eastAsia="Times New Roman" w:hAnsiTheme="minorHAnsi" w:cstheme="minorHAnsi"/>
              </w:rPr>
            </w:pPr>
          </w:p>
          <w:p w14:paraId="67389AAD" w14:textId="77777777" w:rsidR="002D110E" w:rsidRDefault="002D110E" w:rsidP="00336354">
            <w:pPr>
              <w:rPr>
                <w:rFonts w:asciiTheme="minorHAnsi" w:eastAsia="Times New Roman" w:hAnsiTheme="minorHAnsi" w:cstheme="minorHAnsi"/>
              </w:rPr>
            </w:pPr>
          </w:p>
          <w:p w14:paraId="14E7FBBE" w14:textId="2A4DA247" w:rsidR="002D110E" w:rsidRDefault="002D110E" w:rsidP="002D110E">
            <w:pPr>
              <w:rPr>
                <w:rFonts w:asciiTheme="minorHAnsi" w:eastAsia="Times New Roman" w:hAnsiTheme="minorHAnsi" w:cstheme="minorHAnsi"/>
              </w:rPr>
            </w:pPr>
            <w:r>
              <w:rPr>
                <w:rFonts w:asciiTheme="minorHAnsi" w:eastAsia="Times New Roman" w:hAnsiTheme="minorHAnsi" w:cstheme="minorHAnsi"/>
              </w:rPr>
              <w:t>A. Willhite</w:t>
            </w:r>
          </w:p>
          <w:p w14:paraId="7C258CE2" w14:textId="5173F9EF" w:rsidR="00A9286A" w:rsidRDefault="00A9286A" w:rsidP="00336354">
            <w:pPr>
              <w:rPr>
                <w:rFonts w:asciiTheme="minorHAnsi" w:eastAsia="Times New Roman" w:hAnsiTheme="minorHAnsi" w:cstheme="minorHAnsi"/>
              </w:rPr>
            </w:pPr>
          </w:p>
          <w:p w14:paraId="69481B9D" w14:textId="0E58556B" w:rsidR="00531617" w:rsidRDefault="00531617" w:rsidP="00336354">
            <w:pPr>
              <w:rPr>
                <w:rFonts w:asciiTheme="minorHAnsi" w:eastAsia="Times New Roman" w:hAnsiTheme="minorHAnsi" w:cstheme="minorHAnsi"/>
              </w:rPr>
            </w:pPr>
          </w:p>
          <w:p w14:paraId="6DD19541" w14:textId="1C57BEF9" w:rsidR="00531617" w:rsidRDefault="00531617" w:rsidP="00336354">
            <w:pPr>
              <w:rPr>
                <w:rFonts w:asciiTheme="minorHAnsi" w:eastAsia="Times New Roman" w:hAnsiTheme="minorHAnsi" w:cstheme="minorHAnsi"/>
              </w:rPr>
            </w:pPr>
          </w:p>
          <w:p w14:paraId="6D4620B5" w14:textId="3661C02F" w:rsidR="00531617" w:rsidRDefault="00531617" w:rsidP="00336354">
            <w:pPr>
              <w:rPr>
                <w:rFonts w:asciiTheme="minorHAnsi" w:eastAsia="Times New Roman" w:hAnsiTheme="minorHAnsi" w:cstheme="minorHAnsi"/>
              </w:rPr>
            </w:pPr>
          </w:p>
          <w:p w14:paraId="5F168B70" w14:textId="7EF022A6" w:rsidR="00531617" w:rsidRDefault="00531617" w:rsidP="00336354">
            <w:pPr>
              <w:rPr>
                <w:rFonts w:asciiTheme="minorHAnsi" w:eastAsia="Times New Roman" w:hAnsiTheme="minorHAnsi" w:cstheme="minorHAnsi"/>
              </w:rPr>
            </w:pPr>
          </w:p>
          <w:p w14:paraId="5D6E27C6" w14:textId="65F8BF4E" w:rsidR="00531617" w:rsidRDefault="00531617" w:rsidP="00336354">
            <w:pPr>
              <w:rPr>
                <w:rFonts w:asciiTheme="minorHAnsi" w:eastAsia="Times New Roman" w:hAnsiTheme="minorHAnsi" w:cstheme="minorHAnsi"/>
              </w:rPr>
            </w:pPr>
          </w:p>
          <w:p w14:paraId="2787E6AC" w14:textId="77777777" w:rsidR="007338A3" w:rsidRDefault="007338A3" w:rsidP="00925F69">
            <w:pPr>
              <w:rPr>
                <w:rFonts w:asciiTheme="minorHAnsi" w:eastAsia="Times New Roman" w:hAnsiTheme="minorHAnsi" w:cstheme="minorHAnsi"/>
              </w:rPr>
            </w:pPr>
          </w:p>
          <w:p w14:paraId="275851E5" w14:textId="3AAE44E1" w:rsidR="007338A3" w:rsidRDefault="007338A3" w:rsidP="00925F69">
            <w:pPr>
              <w:rPr>
                <w:rFonts w:asciiTheme="minorHAnsi" w:eastAsia="Times New Roman" w:hAnsiTheme="minorHAnsi" w:cstheme="minorHAnsi"/>
              </w:rPr>
            </w:pPr>
          </w:p>
          <w:p w14:paraId="4A9533B5" w14:textId="58ED7F51" w:rsidR="00B95C67" w:rsidRDefault="00B95C67" w:rsidP="00925F69">
            <w:pPr>
              <w:rPr>
                <w:rFonts w:asciiTheme="minorHAnsi" w:eastAsia="Times New Roman" w:hAnsiTheme="minorHAnsi" w:cstheme="minorHAnsi"/>
              </w:rPr>
            </w:pPr>
          </w:p>
          <w:p w14:paraId="2A3A3B17" w14:textId="77777777" w:rsidR="00B95C67" w:rsidRDefault="00B95C67" w:rsidP="00925F69">
            <w:pPr>
              <w:rPr>
                <w:rFonts w:asciiTheme="minorHAnsi" w:eastAsia="Times New Roman" w:hAnsiTheme="minorHAnsi" w:cstheme="minorHAnsi"/>
              </w:rPr>
            </w:pPr>
          </w:p>
          <w:p w14:paraId="762E1C94" w14:textId="620B5BD7" w:rsidR="000A4CE8" w:rsidRDefault="000A4CE8" w:rsidP="00925F69">
            <w:pPr>
              <w:rPr>
                <w:rFonts w:asciiTheme="minorHAnsi" w:eastAsia="Times New Roman" w:hAnsiTheme="minorHAnsi" w:cstheme="minorHAnsi"/>
              </w:rPr>
            </w:pPr>
          </w:p>
          <w:p w14:paraId="68CF2D88" w14:textId="6F129FDB" w:rsidR="000A4CE8" w:rsidRDefault="000A4CE8" w:rsidP="00925F69">
            <w:pPr>
              <w:rPr>
                <w:rFonts w:asciiTheme="minorHAnsi" w:eastAsia="Times New Roman" w:hAnsiTheme="minorHAnsi" w:cstheme="minorHAnsi"/>
              </w:rPr>
            </w:pPr>
          </w:p>
          <w:p w14:paraId="388B9284" w14:textId="77777777" w:rsidR="000A4CE8" w:rsidRDefault="000A4CE8" w:rsidP="00925F69">
            <w:pPr>
              <w:rPr>
                <w:rFonts w:asciiTheme="minorHAnsi" w:eastAsia="Times New Roman" w:hAnsiTheme="minorHAnsi" w:cstheme="minorHAnsi"/>
              </w:rPr>
            </w:pPr>
          </w:p>
          <w:p w14:paraId="5995877F" w14:textId="3436AC2B" w:rsidR="00EB05F4" w:rsidRDefault="00EB05F4" w:rsidP="00925F69">
            <w:pPr>
              <w:rPr>
                <w:rFonts w:asciiTheme="minorHAnsi" w:eastAsia="Times New Roman" w:hAnsiTheme="minorHAnsi" w:cstheme="minorHAnsi"/>
              </w:rPr>
            </w:pPr>
            <w:r>
              <w:rPr>
                <w:rFonts w:asciiTheme="minorHAnsi" w:eastAsia="Times New Roman" w:hAnsiTheme="minorHAnsi" w:cstheme="minorHAnsi"/>
              </w:rPr>
              <w:t>D. Brown</w:t>
            </w:r>
          </w:p>
          <w:p w14:paraId="2EDE10AE" w14:textId="77777777" w:rsidR="00EB05F4" w:rsidRDefault="00EB05F4" w:rsidP="00925F69">
            <w:pPr>
              <w:rPr>
                <w:rFonts w:asciiTheme="minorHAnsi" w:eastAsia="Times New Roman" w:hAnsiTheme="minorHAnsi" w:cstheme="minorHAnsi"/>
              </w:rPr>
            </w:pPr>
          </w:p>
          <w:p w14:paraId="553A5B22" w14:textId="0D9FA2FE" w:rsidR="007338A3" w:rsidRDefault="007338A3" w:rsidP="00925F69">
            <w:pPr>
              <w:rPr>
                <w:rFonts w:asciiTheme="minorHAnsi" w:eastAsia="Times New Roman" w:hAnsiTheme="minorHAnsi" w:cstheme="minorHAnsi"/>
              </w:rPr>
            </w:pPr>
          </w:p>
          <w:p w14:paraId="403CA013" w14:textId="1617548B" w:rsidR="000A4CE8" w:rsidRDefault="000A4CE8" w:rsidP="00925F69">
            <w:pPr>
              <w:rPr>
                <w:rFonts w:asciiTheme="minorHAnsi" w:eastAsia="Times New Roman" w:hAnsiTheme="minorHAnsi" w:cstheme="minorHAnsi"/>
              </w:rPr>
            </w:pPr>
          </w:p>
          <w:p w14:paraId="1813060E" w14:textId="77777777" w:rsidR="00B95C67" w:rsidRDefault="00B95C67" w:rsidP="00925F69">
            <w:pPr>
              <w:rPr>
                <w:rFonts w:asciiTheme="minorHAnsi" w:eastAsia="Times New Roman" w:hAnsiTheme="minorHAnsi" w:cstheme="minorHAnsi"/>
              </w:rPr>
            </w:pPr>
          </w:p>
          <w:p w14:paraId="6AB70EB8" w14:textId="6C21AFB3" w:rsidR="008E1028" w:rsidRDefault="00024C26" w:rsidP="00925F69">
            <w:pPr>
              <w:rPr>
                <w:rFonts w:asciiTheme="minorHAnsi" w:eastAsia="Times New Roman" w:hAnsiTheme="minorHAnsi" w:cstheme="minorHAnsi"/>
              </w:rPr>
            </w:pPr>
            <w:r>
              <w:rPr>
                <w:rFonts w:asciiTheme="minorHAnsi" w:eastAsia="Times New Roman" w:hAnsiTheme="minorHAnsi" w:cstheme="minorHAnsi"/>
              </w:rPr>
              <w:lastRenderedPageBreak/>
              <w:t>B. Hunsberger</w:t>
            </w:r>
          </w:p>
          <w:p w14:paraId="350A9742" w14:textId="72598E8C" w:rsidR="008E1028" w:rsidRDefault="008E1028" w:rsidP="00925F69">
            <w:pPr>
              <w:rPr>
                <w:rFonts w:asciiTheme="minorHAnsi" w:eastAsia="Times New Roman" w:hAnsiTheme="minorHAnsi" w:cstheme="minorHAnsi"/>
              </w:rPr>
            </w:pPr>
          </w:p>
          <w:p w14:paraId="70BE8D50" w14:textId="59402B06" w:rsidR="008E1028" w:rsidRDefault="008E1028" w:rsidP="00925F69">
            <w:pPr>
              <w:rPr>
                <w:rFonts w:asciiTheme="minorHAnsi" w:eastAsia="Times New Roman" w:hAnsiTheme="minorHAnsi" w:cstheme="minorHAnsi"/>
              </w:rPr>
            </w:pPr>
          </w:p>
          <w:p w14:paraId="0DBF73DA" w14:textId="04CC308A" w:rsidR="008E1028" w:rsidRDefault="008E1028" w:rsidP="00925F69">
            <w:pPr>
              <w:rPr>
                <w:rFonts w:asciiTheme="minorHAnsi" w:eastAsia="Times New Roman" w:hAnsiTheme="minorHAnsi" w:cstheme="minorHAnsi"/>
              </w:rPr>
            </w:pPr>
          </w:p>
          <w:p w14:paraId="530C3189" w14:textId="15D52B8A" w:rsidR="00097908" w:rsidRDefault="00097908" w:rsidP="00925F69">
            <w:pPr>
              <w:rPr>
                <w:rFonts w:asciiTheme="minorHAnsi" w:eastAsia="Times New Roman" w:hAnsiTheme="minorHAnsi" w:cstheme="minorHAnsi"/>
              </w:rPr>
            </w:pPr>
          </w:p>
          <w:p w14:paraId="62DA1F19" w14:textId="77777777" w:rsidR="007338A3" w:rsidRDefault="007338A3" w:rsidP="00925F69">
            <w:pPr>
              <w:rPr>
                <w:rFonts w:asciiTheme="minorHAnsi" w:eastAsia="Times New Roman" w:hAnsiTheme="minorHAnsi" w:cstheme="minorHAnsi"/>
              </w:rPr>
            </w:pPr>
          </w:p>
          <w:p w14:paraId="3192F460" w14:textId="77777777" w:rsidR="007338A3" w:rsidRDefault="007338A3" w:rsidP="00925F69">
            <w:pPr>
              <w:rPr>
                <w:rFonts w:asciiTheme="minorHAnsi" w:eastAsia="Times New Roman" w:hAnsiTheme="minorHAnsi" w:cstheme="minorHAnsi"/>
              </w:rPr>
            </w:pPr>
          </w:p>
          <w:p w14:paraId="75EAB91B" w14:textId="77777777" w:rsidR="007338A3" w:rsidRDefault="007338A3" w:rsidP="00925F69">
            <w:pPr>
              <w:rPr>
                <w:rFonts w:asciiTheme="minorHAnsi" w:eastAsia="Times New Roman" w:hAnsiTheme="minorHAnsi" w:cstheme="minorHAnsi"/>
              </w:rPr>
            </w:pPr>
          </w:p>
          <w:p w14:paraId="5DC1AF07" w14:textId="77777777" w:rsidR="007338A3" w:rsidRDefault="007338A3" w:rsidP="00925F69">
            <w:pPr>
              <w:rPr>
                <w:rFonts w:asciiTheme="minorHAnsi" w:eastAsia="Times New Roman" w:hAnsiTheme="minorHAnsi" w:cstheme="minorHAnsi"/>
              </w:rPr>
            </w:pPr>
          </w:p>
          <w:p w14:paraId="631E87B1" w14:textId="77777777" w:rsidR="007338A3" w:rsidRDefault="007338A3" w:rsidP="00925F69">
            <w:pPr>
              <w:rPr>
                <w:rFonts w:asciiTheme="minorHAnsi" w:eastAsia="Times New Roman" w:hAnsiTheme="minorHAnsi" w:cstheme="minorHAnsi"/>
              </w:rPr>
            </w:pPr>
          </w:p>
          <w:p w14:paraId="2DF40DA6" w14:textId="065417B7" w:rsidR="00097908" w:rsidRDefault="00097908" w:rsidP="00925F69">
            <w:pPr>
              <w:rPr>
                <w:rFonts w:asciiTheme="minorHAnsi" w:eastAsia="Times New Roman" w:hAnsiTheme="minorHAnsi" w:cstheme="minorHAnsi"/>
              </w:rPr>
            </w:pPr>
            <w:r>
              <w:rPr>
                <w:rFonts w:asciiTheme="minorHAnsi" w:eastAsia="Times New Roman" w:hAnsiTheme="minorHAnsi" w:cstheme="minorHAnsi"/>
              </w:rPr>
              <w:t>B. Hunsberger</w:t>
            </w:r>
          </w:p>
          <w:p w14:paraId="58811904" w14:textId="6F643057" w:rsidR="000D72F0" w:rsidRPr="00A30C0E" w:rsidRDefault="000D72F0" w:rsidP="003A75D0">
            <w:pPr>
              <w:rPr>
                <w:rFonts w:asciiTheme="minorHAnsi" w:eastAsia="Times New Roman" w:hAnsiTheme="minorHAnsi" w:cstheme="minorHAnsi"/>
              </w:rPr>
            </w:pPr>
          </w:p>
        </w:tc>
      </w:tr>
      <w:tr w:rsidR="00324CAF" w:rsidRPr="00DB5B81" w14:paraId="6D78C11D" w14:textId="77777777" w:rsidTr="0072159A">
        <w:trPr>
          <w:trHeight w:val="432"/>
          <w:jc w:val="center"/>
        </w:trPr>
        <w:tc>
          <w:tcPr>
            <w:tcW w:w="2010" w:type="dxa"/>
          </w:tcPr>
          <w:p w14:paraId="06B8962F" w14:textId="77777777" w:rsidR="00324CAF" w:rsidRDefault="00805841" w:rsidP="003A75D0">
            <w:pPr>
              <w:rPr>
                <w:rFonts w:asciiTheme="minorHAnsi" w:eastAsia="Times New Roman" w:hAnsiTheme="minorHAnsi" w:cstheme="minorHAnsi"/>
                <w:b/>
              </w:rPr>
            </w:pPr>
            <w:r>
              <w:rPr>
                <w:rFonts w:asciiTheme="minorHAnsi" w:eastAsia="Times New Roman" w:hAnsiTheme="minorHAnsi" w:cstheme="minorHAnsi"/>
                <w:b/>
              </w:rPr>
              <w:lastRenderedPageBreak/>
              <w:t>IHA Report</w:t>
            </w:r>
          </w:p>
          <w:p w14:paraId="4A0975C4" w14:textId="7C6E472B" w:rsidR="00925F69" w:rsidRPr="00761FFE" w:rsidRDefault="00925F69" w:rsidP="003A75D0">
            <w:pPr>
              <w:rPr>
                <w:rFonts w:asciiTheme="minorHAnsi" w:eastAsia="Times New Roman" w:hAnsiTheme="minorHAnsi" w:cstheme="minorHAnsi"/>
                <w:b/>
              </w:rPr>
            </w:pPr>
            <w:r>
              <w:rPr>
                <w:rFonts w:asciiTheme="minorHAnsi" w:eastAsia="Times New Roman" w:hAnsiTheme="minorHAnsi" w:cstheme="minorHAnsi"/>
                <w:b/>
              </w:rPr>
              <w:t xml:space="preserve">IPLA Report </w:t>
            </w:r>
          </w:p>
        </w:tc>
        <w:tc>
          <w:tcPr>
            <w:tcW w:w="7425" w:type="dxa"/>
            <w:tcBorders>
              <w:top w:val="single" w:sz="4" w:space="0" w:color="auto"/>
            </w:tcBorders>
          </w:tcPr>
          <w:p w14:paraId="398C276F" w14:textId="77777777" w:rsidR="00CB414A" w:rsidRDefault="003F58BD" w:rsidP="00BE6AD5">
            <w:pPr>
              <w:jc w:val="both"/>
              <w:rPr>
                <w:rFonts w:asciiTheme="minorHAnsi" w:eastAsia="Times New Roman" w:hAnsiTheme="minorHAnsi" w:cstheme="minorHAnsi"/>
              </w:rPr>
            </w:pPr>
            <w:r>
              <w:rPr>
                <w:rFonts w:asciiTheme="minorHAnsi" w:eastAsia="Times New Roman" w:hAnsiTheme="minorHAnsi" w:cstheme="minorHAnsi"/>
              </w:rPr>
              <w:t xml:space="preserve">IHA </w:t>
            </w:r>
            <w:r w:rsidR="00925F69">
              <w:rPr>
                <w:rFonts w:asciiTheme="minorHAnsi" w:eastAsia="Times New Roman" w:hAnsiTheme="minorHAnsi" w:cstheme="minorHAnsi"/>
              </w:rPr>
              <w:t xml:space="preserve">/IPLA Report </w:t>
            </w:r>
            <w:r w:rsidR="00BE6AD5">
              <w:rPr>
                <w:rFonts w:asciiTheme="minorHAnsi" w:eastAsia="Times New Roman" w:hAnsiTheme="minorHAnsi" w:cstheme="minorHAnsi"/>
              </w:rPr>
              <w:t xml:space="preserve">– </w:t>
            </w:r>
          </w:p>
          <w:p w14:paraId="233B1A3B" w14:textId="263FA792" w:rsidR="00E100FC" w:rsidRDefault="00B97055" w:rsidP="00FD1CDE">
            <w:pPr>
              <w:pStyle w:val="ListParagraph"/>
              <w:numPr>
                <w:ilvl w:val="0"/>
                <w:numId w:val="3"/>
              </w:numPr>
              <w:jc w:val="both"/>
              <w:rPr>
                <w:rFonts w:asciiTheme="minorHAnsi" w:eastAsia="Times New Roman" w:hAnsiTheme="minorHAnsi" w:cstheme="minorHAnsi"/>
              </w:rPr>
            </w:pPr>
            <w:r>
              <w:rPr>
                <w:rFonts w:asciiTheme="minorHAnsi" w:eastAsia="Times New Roman" w:hAnsiTheme="minorHAnsi" w:cstheme="minorHAnsi"/>
              </w:rPr>
              <w:t xml:space="preserve">There are no IHA updates </w:t>
            </w:r>
            <w:proofErr w:type="gramStart"/>
            <w:r w:rsidR="00E100FC">
              <w:rPr>
                <w:rFonts w:asciiTheme="minorHAnsi" w:eastAsia="Times New Roman" w:hAnsiTheme="minorHAnsi" w:cstheme="minorHAnsi"/>
              </w:rPr>
              <w:t>at this time</w:t>
            </w:r>
            <w:proofErr w:type="gramEnd"/>
            <w:r w:rsidR="00E100FC">
              <w:rPr>
                <w:rFonts w:asciiTheme="minorHAnsi" w:eastAsia="Times New Roman" w:hAnsiTheme="minorHAnsi" w:cstheme="minorHAnsi"/>
              </w:rPr>
              <w:t xml:space="preserve">.  </w:t>
            </w:r>
          </w:p>
          <w:p w14:paraId="0A7F021E" w14:textId="36ADEBB7" w:rsidR="00E100FC" w:rsidRDefault="00B97055" w:rsidP="00FD1CDE">
            <w:pPr>
              <w:pStyle w:val="ListParagraph"/>
              <w:numPr>
                <w:ilvl w:val="0"/>
                <w:numId w:val="3"/>
              </w:numPr>
              <w:jc w:val="both"/>
              <w:rPr>
                <w:rFonts w:asciiTheme="minorHAnsi" w:eastAsia="Times New Roman" w:hAnsiTheme="minorHAnsi" w:cstheme="minorHAnsi"/>
              </w:rPr>
            </w:pPr>
            <w:r>
              <w:rPr>
                <w:rFonts w:asciiTheme="minorHAnsi" w:eastAsia="Times New Roman" w:hAnsiTheme="minorHAnsi" w:cstheme="minorHAnsi"/>
              </w:rPr>
              <w:t xml:space="preserve">The IPLA is having a staffing transition due to </w:t>
            </w:r>
            <w:r w:rsidR="005A2A4A">
              <w:rPr>
                <w:rFonts w:asciiTheme="minorHAnsi" w:eastAsia="Times New Roman" w:hAnsiTheme="minorHAnsi" w:cstheme="minorHAnsi"/>
              </w:rPr>
              <w:t>a sizable portion</w:t>
            </w:r>
            <w:r>
              <w:rPr>
                <w:rFonts w:asciiTheme="minorHAnsi" w:eastAsia="Times New Roman" w:hAnsiTheme="minorHAnsi" w:cstheme="minorHAnsi"/>
              </w:rPr>
              <w:t xml:space="preserve"> </w:t>
            </w:r>
            <w:r w:rsidR="005A2A4A">
              <w:rPr>
                <w:rFonts w:asciiTheme="minorHAnsi" w:eastAsia="Times New Roman" w:hAnsiTheme="minorHAnsi" w:cstheme="minorHAnsi"/>
              </w:rPr>
              <w:t>o</w:t>
            </w:r>
            <w:r>
              <w:rPr>
                <w:rFonts w:asciiTheme="minorHAnsi" w:eastAsia="Times New Roman" w:hAnsiTheme="minorHAnsi" w:cstheme="minorHAnsi"/>
              </w:rPr>
              <w:t xml:space="preserve">f their staff resigning.  Delays have </w:t>
            </w:r>
            <w:r w:rsidR="00050768">
              <w:rPr>
                <w:rFonts w:asciiTheme="minorHAnsi" w:eastAsia="Times New Roman" w:hAnsiTheme="minorHAnsi" w:cstheme="minorHAnsi"/>
              </w:rPr>
              <w:t>significantly</w:t>
            </w:r>
            <w:r>
              <w:rPr>
                <w:rFonts w:asciiTheme="minorHAnsi" w:eastAsia="Times New Roman" w:hAnsiTheme="minorHAnsi" w:cstheme="minorHAnsi"/>
              </w:rPr>
              <w:t xml:space="preserve"> </w:t>
            </w:r>
            <w:r w:rsidR="0052325B">
              <w:rPr>
                <w:rFonts w:asciiTheme="minorHAnsi" w:eastAsia="Times New Roman" w:hAnsiTheme="minorHAnsi" w:cstheme="minorHAnsi"/>
              </w:rPr>
              <w:t>increased,</w:t>
            </w:r>
            <w:r>
              <w:rPr>
                <w:rFonts w:asciiTheme="minorHAnsi" w:eastAsia="Times New Roman" w:hAnsiTheme="minorHAnsi" w:cstheme="minorHAnsi"/>
              </w:rPr>
              <w:t xml:space="preserve"> and the Compact licensure has not </w:t>
            </w:r>
            <w:r w:rsidR="0052325B">
              <w:rPr>
                <w:rFonts w:asciiTheme="minorHAnsi" w:eastAsia="Times New Roman" w:hAnsiTheme="minorHAnsi" w:cstheme="minorHAnsi"/>
              </w:rPr>
              <w:t>helped</w:t>
            </w:r>
            <w:r>
              <w:rPr>
                <w:rFonts w:asciiTheme="minorHAnsi" w:eastAsia="Times New Roman" w:hAnsiTheme="minorHAnsi" w:cstheme="minorHAnsi"/>
              </w:rPr>
              <w:t xml:space="preserve"> with </w:t>
            </w:r>
            <w:r w:rsidR="0052325B">
              <w:rPr>
                <w:rFonts w:asciiTheme="minorHAnsi" w:eastAsia="Times New Roman" w:hAnsiTheme="minorHAnsi" w:cstheme="minorHAnsi"/>
              </w:rPr>
              <w:t>turnaround</w:t>
            </w:r>
            <w:r>
              <w:rPr>
                <w:rFonts w:asciiTheme="minorHAnsi" w:eastAsia="Times New Roman" w:hAnsiTheme="minorHAnsi" w:cstheme="minorHAnsi"/>
              </w:rPr>
              <w:t xml:space="preserve"> time.  The Active to Practice licenses are supposed to be for 120 days and cannot be extended by the Board.  They are focusing on these before processing new license </w:t>
            </w:r>
            <w:r w:rsidR="00E100FC">
              <w:rPr>
                <w:rFonts w:asciiTheme="minorHAnsi" w:eastAsia="Times New Roman" w:hAnsiTheme="minorHAnsi" w:cstheme="minorHAnsi"/>
              </w:rPr>
              <w:t xml:space="preserve">The IHA article will be included in the Newsletter. We are pending Chris Eades article. </w:t>
            </w:r>
          </w:p>
          <w:p w14:paraId="67F7AC7A" w14:textId="297D10F6" w:rsidR="00FD1CDE" w:rsidRPr="00FD1CDE" w:rsidRDefault="00E100FC" w:rsidP="00FD1CDE">
            <w:pPr>
              <w:pStyle w:val="ListParagraph"/>
              <w:numPr>
                <w:ilvl w:val="0"/>
                <w:numId w:val="3"/>
              </w:numPr>
              <w:jc w:val="both"/>
              <w:rPr>
                <w:rFonts w:asciiTheme="minorHAnsi" w:eastAsia="Times New Roman" w:hAnsiTheme="minorHAnsi" w:cstheme="minorHAnsi"/>
              </w:rPr>
            </w:pPr>
            <w:r>
              <w:rPr>
                <w:rFonts w:asciiTheme="minorHAnsi" w:eastAsia="Times New Roman" w:hAnsiTheme="minorHAnsi" w:cstheme="minorHAnsi"/>
              </w:rPr>
              <w:t xml:space="preserve">It was reported that Misty has been the IHA representative for </w:t>
            </w:r>
            <w:r w:rsidR="005A2A4A">
              <w:rPr>
                <w:rFonts w:asciiTheme="minorHAnsi" w:eastAsia="Times New Roman" w:hAnsiTheme="minorHAnsi" w:cstheme="minorHAnsi"/>
              </w:rPr>
              <w:t>INAMSS,</w:t>
            </w:r>
            <w:r>
              <w:rPr>
                <w:rFonts w:asciiTheme="minorHAnsi" w:eastAsia="Times New Roman" w:hAnsiTheme="minorHAnsi" w:cstheme="minorHAnsi"/>
              </w:rPr>
              <w:t xml:space="preserve"> but she will be taking on the Education Committee for 2024 and 2025. Misty stated that she does enjoy this role but is someone has a desire to do this, she would be welcome to handoff this role.  Amee reported that the policy said that the President is to fulfill this role.  Cindy will report her interest.  This item will be tabled for today. </w:t>
            </w:r>
          </w:p>
        </w:tc>
        <w:tc>
          <w:tcPr>
            <w:tcW w:w="2520" w:type="dxa"/>
            <w:tcBorders>
              <w:top w:val="single" w:sz="4" w:space="0" w:color="auto"/>
            </w:tcBorders>
          </w:tcPr>
          <w:p w14:paraId="3D3F78B7" w14:textId="77777777" w:rsidR="00324CAF" w:rsidRDefault="00E6746C" w:rsidP="006E60D8">
            <w:pPr>
              <w:jc w:val="both"/>
              <w:rPr>
                <w:rFonts w:asciiTheme="minorHAnsi" w:eastAsia="Times New Roman" w:hAnsiTheme="minorHAnsi" w:cstheme="minorHAnsi"/>
              </w:rPr>
            </w:pPr>
            <w:r>
              <w:rPr>
                <w:rFonts w:asciiTheme="minorHAnsi" w:eastAsia="Times New Roman" w:hAnsiTheme="minorHAnsi" w:cstheme="minorHAnsi"/>
              </w:rPr>
              <w:t>Information</w:t>
            </w:r>
            <w:r w:rsidR="003F58BD">
              <w:rPr>
                <w:rFonts w:asciiTheme="minorHAnsi" w:eastAsia="Times New Roman" w:hAnsiTheme="minorHAnsi" w:cstheme="minorHAnsi"/>
              </w:rPr>
              <w:t xml:space="preserve"> only </w:t>
            </w:r>
          </w:p>
          <w:p w14:paraId="6F438DAC" w14:textId="77777777" w:rsidR="00E100FC" w:rsidRDefault="00E100FC" w:rsidP="006E60D8">
            <w:pPr>
              <w:jc w:val="both"/>
              <w:rPr>
                <w:rFonts w:asciiTheme="minorHAnsi" w:eastAsia="Times New Roman" w:hAnsiTheme="minorHAnsi" w:cstheme="minorHAnsi"/>
              </w:rPr>
            </w:pPr>
          </w:p>
          <w:p w14:paraId="25319260" w14:textId="77777777" w:rsidR="00E100FC" w:rsidRDefault="00E100FC" w:rsidP="006E60D8">
            <w:pPr>
              <w:jc w:val="both"/>
              <w:rPr>
                <w:rFonts w:asciiTheme="minorHAnsi" w:eastAsia="Times New Roman" w:hAnsiTheme="minorHAnsi" w:cstheme="minorHAnsi"/>
              </w:rPr>
            </w:pPr>
          </w:p>
          <w:p w14:paraId="3962CF63" w14:textId="77777777" w:rsidR="00E100FC" w:rsidRDefault="00E100FC" w:rsidP="006E60D8">
            <w:pPr>
              <w:jc w:val="both"/>
              <w:rPr>
                <w:rFonts w:asciiTheme="minorHAnsi" w:eastAsia="Times New Roman" w:hAnsiTheme="minorHAnsi" w:cstheme="minorHAnsi"/>
              </w:rPr>
            </w:pPr>
          </w:p>
          <w:p w14:paraId="2333030C" w14:textId="77777777" w:rsidR="00050768" w:rsidRDefault="00050768" w:rsidP="00E100FC">
            <w:pPr>
              <w:rPr>
                <w:rFonts w:asciiTheme="minorHAnsi" w:eastAsia="Times New Roman" w:hAnsiTheme="minorHAnsi" w:cstheme="minorHAnsi"/>
              </w:rPr>
            </w:pPr>
          </w:p>
          <w:p w14:paraId="21E266A5" w14:textId="77777777" w:rsidR="00050768" w:rsidRDefault="00050768" w:rsidP="00E100FC">
            <w:pPr>
              <w:rPr>
                <w:rFonts w:asciiTheme="minorHAnsi" w:eastAsia="Times New Roman" w:hAnsiTheme="minorHAnsi" w:cstheme="minorHAnsi"/>
              </w:rPr>
            </w:pPr>
          </w:p>
          <w:p w14:paraId="6449179F" w14:textId="77777777" w:rsidR="00050768" w:rsidRDefault="00050768" w:rsidP="00E100FC">
            <w:pPr>
              <w:rPr>
                <w:rFonts w:asciiTheme="minorHAnsi" w:eastAsia="Times New Roman" w:hAnsiTheme="minorHAnsi" w:cstheme="minorHAnsi"/>
              </w:rPr>
            </w:pPr>
          </w:p>
          <w:p w14:paraId="48852AF5" w14:textId="77777777" w:rsidR="00050768" w:rsidRDefault="00050768" w:rsidP="00E100FC">
            <w:pPr>
              <w:rPr>
                <w:rFonts w:asciiTheme="minorHAnsi" w:eastAsia="Times New Roman" w:hAnsiTheme="minorHAnsi" w:cstheme="minorHAnsi"/>
              </w:rPr>
            </w:pPr>
          </w:p>
          <w:p w14:paraId="23A0C114" w14:textId="37CDDA7D" w:rsidR="00E100FC" w:rsidRPr="00A30C0E" w:rsidRDefault="00E100FC" w:rsidP="00E100FC">
            <w:pPr>
              <w:rPr>
                <w:rFonts w:asciiTheme="minorHAnsi" w:eastAsia="Times New Roman" w:hAnsiTheme="minorHAnsi" w:cstheme="minorHAnsi"/>
              </w:rPr>
            </w:pPr>
            <w:r>
              <w:rPr>
                <w:rFonts w:asciiTheme="minorHAnsi" w:eastAsia="Times New Roman" w:hAnsiTheme="minorHAnsi" w:cstheme="minorHAnsi"/>
              </w:rPr>
              <w:t xml:space="preserve">IHA Representative tabled. </w:t>
            </w:r>
          </w:p>
        </w:tc>
        <w:tc>
          <w:tcPr>
            <w:tcW w:w="1980" w:type="dxa"/>
            <w:tcBorders>
              <w:top w:val="single" w:sz="4" w:space="0" w:color="auto"/>
            </w:tcBorders>
          </w:tcPr>
          <w:p w14:paraId="691BE04C" w14:textId="24E916D1" w:rsidR="00300930" w:rsidRPr="00AD1F32" w:rsidRDefault="00312049" w:rsidP="00AD1F32">
            <w:pPr>
              <w:rPr>
                <w:rFonts w:asciiTheme="minorHAnsi" w:eastAsia="Times New Roman" w:hAnsiTheme="minorHAnsi" w:cstheme="minorHAnsi"/>
              </w:rPr>
            </w:pPr>
            <w:r>
              <w:rPr>
                <w:rFonts w:asciiTheme="minorHAnsi" w:eastAsia="Times New Roman" w:hAnsiTheme="minorHAnsi" w:cstheme="minorHAnsi"/>
              </w:rPr>
              <w:t>M</w:t>
            </w:r>
            <w:r w:rsidR="0073634E">
              <w:rPr>
                <w:rFonts w:asciiTheme="minorHAnsi" w:eastAsia="Times New Roman" w:hAnsiTheme="minorHAnsi" w:cstheme="minorHAnsi"/>
              </w:rPr>
              <w:t xml:space="preserve">. </w:t>
            </w:r>
            <w:r>
              <w:rPr>
                <w:rFonts w:asciiTheme="minorHAnsi" w:eastAsia="Times New Roman" w:hAnsiTheme="minorHAnsi" w:cstheme="minorHAnsi"/>
              </w:rPr>
              <w:t>Miller</w:t>
            </w:r>
          </w:p>
        </w:tc>
      </w:tr>
      <w:tr w:rsidR="00350958" w:rsidRPr="00DB5B81" w14:paraId="60B2055F" w14:textId="77777777" w:rsidTr="0072159A">
        <w:trPr>
          <w:trHeight w:val="432"/>
          <w:jc w:val="center"/>
        </w:trPr>
        <w:tc>
          <w:tcPr>
            <w:tcW w:w="2010" w:type="dxa"/>
          </w:tcPr>
          <w:p w14:paraId="402A4D47" w14:textId="1779E950" w:rsidR="00350958" w:rsidRDefault="00350958" w:rsidP="003A75D0">
            <w:pPr>
              <w:rPr>
                <w:rFonts w:asciiTheme="minorHAnsi" w:eastAsia="Times New Roman" w:hAnsiTheme="minorHAnsi" w:cstheme="minorHAnsi"/>
                <w:b/>
              </w:rPr>
            </w:pPr>
            <w:r>
              <w:rPr>
                <w:rFonts w:asciiTheme="minorHAnsi" w:eastAsia="Times New Roman" w:hAnsiTheme="minorHAnsi" w:cstheme="minorHAnsi"/>
                <w:b/>
              </w:rPr>
              <w:t xml:space="preserve">Old Business </w:t>
            </w:r>
          </w:p>
        </w:tc>
        <w:tc>
          <w:tcPr>
            <w:tcW w:w="7425" w:type="dxa"/>
            <w:tcBorders>
              <w:top w:val="single" w:sz="4" w:space="0" w:color="auto"/>
            </w:tcBorders>
          </w:tcPr>
          <w:p w14:paraId="6933CD47" w14:textId="77777777" w:rsidR="003833D3" w:rsidRDefault="002768DD" w:rsidP="00FA105F">
            <w:pPr>
              <w:jc w:val="both"/>
              <w:rPr>
                <w:rFonts w:asciiTheme="minorHAnsi" w:eastAsia="Times New Roman" w:hAnsiTheme="minorHAnsi" w:cstheme="minorHAnsi"/>
                <w:bCs/>
              </w:rPr>
            </w:pPr>
            <w:r>
              <w:rPr>
                <w:rFonts w:asciiTheme="minorHAnsi" w:eastAsia="Times New Roman" w:hAnsiTheme="minorHAnsi" w:cstheme="minorHAnsi"/>
                <w:bCs/>
              </w:rPr>
              <w:t xml:space="preserve">CAQH – There </w:t>
            </w:r>
            <w:r w:rsidR="0052325B">
              <w:rPr>
                <w:rFonts w:asciiTheme="minorHAnsi" w:eastAsia="Times New Roman" w:hAnsiTheme="minorHAnsi" w:cstheme="minorHAnsi"/>
                <w:bCs/>
              </w:rPr>
              <w:t xml:space="preserve">are no significant </w:t>
            </w:r>
            <w:r>
              <w:rPr>
                <w:rFonts w:asciiTheme="minorHAnsi" w:eastAsia="Times New Roman" w:hAnsiTheme="minorHAnsi" w:cstheme="minorHAnsi"/>
                <w:bCs/>
              </w:rPr>
              <w:t>update</w:t>
            </w:r>
            <w:r w:rsidR="0052325B">
              <w:rPr>
                <w:rFonts w:asciiTheme="minorHAnsi" w:eastAsia="Times New Roman" w:hAnsiTheme="minorHAnsi" w:cstheme="minorHAnsi"/>
                <w:bCs/>
              </w:rPr>
              <w:t>s</w:t>
            </w:r>
            <w:r>
              <w:rPr>
                <w:rFonts w:asciiTheme="minorHAnsi" w:eastAsia="Times New Roman" w:hAnsiTheme="minorHAnsi" w:cstheme="minorHAnsi"/>
                <w:bCs/>
              </w:rPr>
              <w:t xml:space="preserve">. </w:t>
            </w:r>
          </w:p>
          <w:p w14:paraId="3ED261E3" w14:textId="77777777" w:rsidR="0052325B" w:rsidRDefault="0052325B" w:rsidP="00FA105F">
            <w:pPr>
              <w:jc w:val="both"/>
              <w:rPr>
                <w:rFonts w:asciiTheme="minorHAnsi" w:eastAsia="Times New Roman" w:hAnsiTheme="minorHAnsi" w:cstheme="minorHAnsi"/>
                <w:bCs/>
              </w:rPr>
            </w:pPr>
          </w:p>
          <w:p w14:paraId="032A3508" w14:textId="77777777" w:rsidR="0052325B" w:rsidRDefault="0052325B" w:rsidP="00FA105F">
            <w:pPr>
              <w:jc w:val="both"/>
              <w:rPr>
                <w:rFonts w:asciiTheme="minorHAnsi" w:eastAsia="Times New Roman" w:hAnsiTheme="minorHAnsi" w:cstheme="minorHAnsi"/>
                <w:bCs/>
              </w:rPr>
            </w:pPr>
            <w:r>
              <w:rPr>
                <w:rFonts w:asciiTheme="minorHAnsi" w:eastAsia="Times New Roman" w:hAnsiTheme="minorHAnsi" w:cstheme="minorHAnsi"/>
                <w:bCs/>
              </w:rPr>
              <w:t xml:space="preserve">Website Forms Needed – It was confirmed that Monica resolved the needed ST105 or 20A forms back in October.  Monica reported that the Indiana Business forms need to be updated every two years. She will begin working on this in January.  </w:t>
            </w:r>
          </w:p>
          <w:p w14:paraId="31B89372" w14:textId="77777777" w:rsidR="0052325B" w:rsidRDefault="0052325B" w:rsidP="00FA105F">
            <w:pPr>
              <w:jc w:val="both"/>
              <w:rPr>
                <w:rFonts w:asciiTheme="minorHAnsi" w:eastAsia="Times New Roman" w:hAnsiTheme="minorHAnsi" w:cstheme="minorHAnsi"/>
                <w:bCs/>
              </w:rPr>
            </w:pPr>
          </w:p>
          <w:p w14:paraId="1A400773" w14:textId="1D1D2100" w:rsidR="0052325B" w:rsidRDefault="0052325B" w:rsidP="00FA105F">
            <w:pPr>
              <w:jc w:val="both"/>
              <w:rPr>
                <w:rFonts w:asciiTheme="minorHAnsi" w:eastAsia="Times New Roman" w:hAnsiTheme="minorHAnsi" w:cstheme="minorHAnsi"/>
                <w:bCs/>
              </w:rPr>
            </w:pPr>
            <w:r>
              <w:rPr>
                <w:rFonts w:asciiTheme="minorHAnsi" w:eastAsia="Times New Roman" w:hAnsiTheme="minorHAnsi" w:cstheme="minorHAnsi"/>
                <w:bCs/>
              </w:rPr>
              <w:t xml:space="preserve">IHA Representative – Amee discussed that the President or a delegate shall serve as INAMSS IHA representative.  This includes attending IHA meetings and working with Laura Brown.  Misty stated she went to one IHA meeting and found the information useful.  IHA appreciates having the connection with INAMSS and values our input.  They also advocate on our behalf to the IPLA.  It was reported that there is little effort needed for this role.  </w:t>
            </w:r>
          </w:p>
          <w:p w14:paraId="31E36806" w14:textId="4B6C7136" w:rsidR="0052325B" w:rsidRPr="00FA105F" w:rsidRDefault="0052325B" w:rsidP="00FA105F">
            <w:pPr>
              <w:jc w:val="both"/>
              <w:rPr>
                <w:rFonts w:asciiTheme="minorHAnsi" w:eastAsia="Times New Roman" w:hAnsiTheme="minorHAnsi" w:cstheme="minorHAnsi"/>
                <w:bCs/>
              </w:rPr>
            </w:pPr>
          </w:p>
        </w:tc>
        <w:tc>
          <w:tcPr>
            <w:tcW w:w="2520" w:type="dxa"/>
            <w:tcBorders>
              <w:top w:val="single" w:sz="4" w:space="0" w:color="auto"/>
            </w:tcBorders>
          </w:tcPr>
          <w:p w14:paraId="7C1A6FBD" w14:textId="553FAF19" w:rsidR="00350958" w:rsidRDefault="00050768" w:rsidP="008E1028">
            <w:pPr>
              <w:jc w:val="both"/>
              <w:rPr>
                <w:rFonts w:asciiTheme="minorHAnsi" w:eastAsia="Times New Roman" w:hAnsiTheme="minorHAnsi" w:cstheme="minorHAnsi"/>
              </w:rPr>
            </w:pPr>
            <w:r>
              <w:rPr>
                <w:rFonts w:asciiTheme="minorHAnsi" w:eastAsia="Times New Roman" w:hAnsiTheme="minorHAnsi" w:cstheme="minorHAnsi"/>
              </w:rPr>
              <w:t>Informational</w:t>
            </w:r>
          </w:p>
        </w:tc>
        <w:tc>
          <w:tcPr>
            <w:tcW w:w="1980" w:type="dxa"/>
            <w:tcBorders>
              <w:top w:val="single" w:sz="4" w:space="0" w:color="auto"/>
            </w:tcBorders>
          </w:tcPr>
          <w:p w14:paraId="1D3DA364" w14:textId="23E5AD09" w:rsidR="00350958" w:rsidRPr="00AD1F32" w:rsidRDefault="001C3894" w:rsidP="008E1028">
            <w:pPr>
              <w:rPr>
                <w:rFonts w:asciiTheme="minorHAnsi" w:eastAsia="Times New Roman" w:hAnsiTheme="minorHAnsi" w:cstheme="minorHAnsi"/>
              </w:rPr>
            </w:pPr>
            <w:r w:rsidRPr="00581EF2">
              <w:rPr>
                <w:rFonts w:asciiTheme="minorHAnsi" w:eastAsia="Times New Roman" w:hAnsiTheme="minorHAnsi" w:cstheme="minorHAnsi"/>
              </w:rPr>
              <w:t>A.</w:t>
            </w:r>
            <w:r>
              <w:rPr>
                <w:rFonts w:asciiTheme="minorHAnsi" w:eastAsia="Times New Roman" w:hAnsiTheme="minorHAnsi" w:cstheme="minorHAnsi"/>
              </w:rPr>
              <w:t xml:space="preserve"> </w:t>
            </w:r>
            <w:r w:rsidRPr="00581EF2">
              <w:rPr>
                <w:rFonts w:asciiTheme="minorHAnsi" w:eastAsia="Times New Roman" w:hAnsiTheme="minorHAnsi" w:cstheme="minorHAnsi"/>
              </w:rPr>
              <w:t>Willhite</w:t>
            </w:r>
          </w:p>
        </w:tc>
      </w:tr>
      <w:tr w:rsidR="00324CAF" w:rsidRPr="00DB5B81" w14:paraId="2254EC15" w14:textId="77777777" w:rsidTr="009915CC">
        <w:trPr>
          <w:trHeight w:val="432"/>
          <w:jc w:val="center"/>
        </w:trPr>
        <w:tc>
          <w:tcPr>
            <w:tcW w:w="2010" w:type="dxa"/>
          </w:tcPr>
          <w:p w14:paraId="232D255D" w14:textId="0E0F0D1E" w:rsidR="00324CAF" w:rsidRPr="00761FFE" w:rsidRDefault="007B0642" w:rsidP="00E1262F">
            <w:pPr>
              <w:rPr>
                <w:rFonts w:asciiTheme="minorHAnsi" w:eastAsia="Times New Roman" w:hAnsiTheme="minorHAnsi" w:cstheme="minorHAnsi"/>
                <w:b/>
              </w:rPr>
            </w:pPr>
            <w:r>
              <w:rPr>
                <w:rFonts w:asciiTheme="minorHAnsi" w:eastAsia="Times New Roman" w:hAnsiTheme="minorHAnsi" w:cstheme="minorHAnsi"/>
                <w:b/>
              </w:rPr>
              <w:lastRenderedPageBreak/>
              <w:t>New Business</w:t>
            </w:r>
          </w:p>
        </w:tc>
        <w:tc>
          <w:tcPr>
            <w:tcW w:w="7425" w:type="dxa"/>
            <w:tcBorders>
              <w:top w:val="single" w:sz="4" w:space="0" w:color="auto"/>
            </w:tcBorders>
          </w:tcPr>
          <w:p w14:paraId="043C5A9F" w14:textId="21F709C2" w:rsidR="0052325B" w:rsidRDefault="0052325B" w:rsidP="001C3894">
            <w:pPr>
              <w:rPr>
                <w:rFonts w:asciiTheme="minorHAnsi" w:eastAsia="Times New Roman" w:hAnsiTheme="minorHAnsi" w:cstheme="minorHAnsi"/>
                <w:bCs/>
              </w:rPr>
            </w:pPr>
            <w:r>
              <w:rPr>
                <w:rFonts w:asciiTheme="minorHAnsi" w:eastAsia="Times New Roman" w:hAnsiTheme="minorHAnsi" w:cstheme="minorHAnsi"/>
                <w:bCs/>
              </w:rPr>
              <w:t xml:space="preserve">Board Transitions 2024 – </w:t>
            </w:r>
          </w:p>
          <w:p w14:paraId="1CA91724" w14:textId="7BA7CFC5" w:rsidR="0052325B" w:rsidRDefault="0052325B" w:rsidP="0052325B">
            <w:pPr>
              <w:pStyle w:val="ListParagraph"/>
              <w:numPr>
                <w:ilvl w:val="0"/>
                <w:numId w:val="3"/>
              </w:numPr>
              <w:rPr>
                <w:rFonts w:asciiTheme="minorHAnsi" w:eastAsia="Times New Roman" w:hAnsiTheme="minorHAnsi" w:cstheme="minorHAnsi"/>
                <w:bCs/>
              </w:rPr>
            </w:pPr>
            <w:r>
              <w:rPr>
                <w:rFonts w:asciiTheme="minorHAnsi" w:eastAsia="Times New Roman" w:hAnsiTheme="minorHAnsi" w:cstheme="minorHAnsi"/>
                <w:bCs/>
              </w:rPr>
              <w:t>Update Officers on website</w:t>
            </w:r>
          </w:p>
          <w:p w14:paraId="5AB03638" w14:textId="36650723" w:rsidR="0052325B" w:rsidRDefault="0052325B" w:rsidP="0052325B">
            <w:pPr>
              <w:pStyle w:val="ListParagraph"/>
              <w:numPr>
                <w:ilvl w:val="0"/>
                <w:numId w:val="3"/>
              </w:numPr>
              <w:rPr>
                <w:rFonts w:asciiTheme="minorHAnsi" w:eastAsia="Times New Roman" w:hAnsiTheme="minorHAnsi" w:cstheme="minorHAnsi"/>
                <w:bCs/>
              </w:rPr>
            </w:pPr>
            <w:r>
              <w:rPr>
                <w:rFonts w:asciiTheme="minorHAnsi" w:eastAsia="Times New Roman" w:hAnsiTheme="minorHAnsi" w:cstheme="minorHAnsi"/>
                <w:bCs/>
              </w:rPr>
              <w:t>Updated Officer rights on website</w:t>
            </w:r>
          </w:p>
          <w:p w14:paraId="646CBDAA" w14:textId="77777777" w:rsidR="0052325B" w:rsidRDefault="0052325B" w:rsidP="0052325B">
            <w:pPr>
              <w:pStyle w:val="ListParagraph"/>
              <w:numPr>
                <w:ilvl w:val="0"/>
                <w:numId w:val="3"/>
              </w:numPr>
              <w:rPr>
                <w:rFonts w:asciiTheme="minorHAnsi" w:eastAsia="Times New Roman" w:hAnsiTheme="minorHAnsi" w:cstheme="minorHAnsi"/>
                <w:bCs/>
              </w:rPr>
            </w:pPr>
            <w:r>
              <w:rPr>
                <w:rFonts w:asciiTheme="minorHAnsi" w:eastAsia="Times New Roman" w:hAnsiTheme="minorHAnsi" w:cstheme="minorHAnsi"/>
                <w:bCs/>
              </w:rPr>
              <w:t xml:space="preserve">Meetings with incoming Officers – </w:t>
            </w:r>
          </w:p>
          <w:p w14:paraId="50561CB2" w14:textId="288F18B9" w:rsidR="0052325B" w:rsidRDefault="0052325B" w:rsidP="0052325B">
            <w:pPr>
              <w:pStyle w:val="ListParagraph"/>
              <w:numPr>
                <w:ilvl w:val="1"/>
                <w:numId w:val="3"/>
              </w:numPr>
              <w:rPr>
                <w:rFonts w:asciiTheme="minorHAnsi" w:eastAsia="Times New Roman" w:hAnsiTheme="minorHAnsi" w:cstheme="minorHAnsi"/>
                <w:bCs/>
              </w:rPr>
            </w:pPr>
            <w:r>
              <w:rPr>
                <w:rFonts w:asciiTheme="minorHAnsi" w:eastAsia="Times New Roman" w:hAnsiTheme="minorHAnsi" w:cstheme="minorHAnsi"/>
                <w:bCs/>
              </w:rPr>
              <w:t xml:space="preserve">Amee will </w:t>
            </w:r>
            <w:r w:rsidR="005A2A4A">
              <w:rPr>
                <w:rFonts w:asciiTheme="minorHAnsi" w:eastAsia="Times New Roman" w:hAnsiTheme="minorHAnsi" w:cstheme="minorHAnsi"/>
                <w:bCs/>
              </w:rPr>
              <w:t>collaborate</w:t>
            </w:r>
            <w:r>
              <w:rPr>
                <w:rFonts w:asciiTheme="minorHAnsi" w:eastAsia="Times New Roman" w:hAnsiTheme="minorHAnsi" w:cstheme="minorHAnsi"/>
                <w:bCs/>
              </w:rPr>
              <w:t xml:space="preserve"> with Misty Seibert.  </w:t>
            </w:r>
          </w:p>
          <w:p w14:paraId="331E9072" w14:textId="77777777" w:rsidR="0052325B" w:rsidRDefault="0052325B" w:rsidP="0052325B">
            <w:pPr>
              <w:pStyle w:val="ListParagraph"/>
              <w:numPr>
                <w:ilvl w:val="1"/>
                <w:numId w:val="3"/>
              </w:numPr>
              <w:rPr>
                <w:rFonts w:asciiTheme="minorHAnsi" w:eastAsia="Times New Roman" w:hAnsiTheme="minorHAnsi" w:cstheme="minorHAnsi"/>
                <w:bCs/>
              </w:rPr>
            </w:pPr>
            <w:r>
              <w:rPr>
                <w:rFonts w:asciiTheme="minorHAnsi" w:eastAsia="Times New Roman" w:hAnsiTheme="minorHAnsi" w:cstheme="minorHAnsi"/>
                <w:bCs/>
              </w:rPr>
              <w:t xml:space="preserve">Cindy and Amee will be meeting regularly.  </w:t>
            </w:r>
          </w:p>
          <w:p w14:paraId="6A79137F" w14:textId="2F04BAC3" w:rsidR="0052325B" w:rsidRDefault="0052325B" w:rsidP="00FF6FD2">
            <w:pPr>
              <w:pStyle w:val="ListParagraph"/>
              <w:numPr>
                <w:ilvl w:val="1"/>
                <w:numId w:val="3"/>
              </w:numPr>
              <w:rPr>
                <w:rFonts w:asciiTheme="minorHAnsi" w:eastAsia="Times New Roman" w:hAnsiTheme="minorHAnsi" w:cstheme="minorHAnsi"/>
                <w:bCs/>
              </w:rPr>
            </w:pPr>
            <w:r w:rsidRPr="0052325B">
              <w:rPr>
                <w:rFonts w:asciiTheme="minorHAnsi" w:eastAsia="Times New Roman" w:hAnsiTheme="minorHAnsi" w:cstheme="minorHAnsi"/>
                <w:bCs/>
              </w:rPr>
              <w:t xml:space="preserve">Cindy will meet with Misty Miller for education committee.  Specifically, the in person meeting for 2024 and whether we will hold it at Hall l&amp; Render.  </w:t>
            </w:r>
          </w:p>
          <w:p w14:paraId="637DA726" w14:textId="44A388C6" w:rsidR="0052325B" w:rsidRDefault="0052325B" w:rsidP="00FF6FD2">
            <w:pPr>
              <w:pStyle w:val="ListParagraph"/>
              <w:numPr>
                <w:ilvl w:val="1"/>
                <w:numId w:val="3"/>
              </w:numPr>
              <w:rPr>
                <w:rFonts w:asciiTheme="minorHAnsi" w:eastAsia="Times New Roman" w:hAnsiTheme="minorHAnsi" w:cstheme="minorHAnsi"/>
                <w:bCs/>
              </w:rPr>
            </w:pPr>
            <w:r>
              <w:rPr>
                <w:rFonts w:asciiTheme="minorHAnsi" w:eastAsia="Times New Roman" w:hAnsiTheme="minorHAnsi" w:cstheme="minorHAnsi"/>
                <w:bCs/>
              </w:rPr>
              <w:t>Karyn will meet with Cindy Stovall.</w:t>
            </w:r>
          </w:p>
          <w:p w14:paraId="50C2DC62" w14:textId="77777777" w:rsidR="00D90801" w:rsidRPr="0052325B" w:rsidRDefault="00D90801" w:rsidP="00D90801">
            <w:pPr>
              <w:pStyle w:val="ListParagraph"/>
              <w:ind w:left="1440"/>
              <w:rPr>
                <w:rFonts w:asciiTheme="minorHAnsi" w:eastAsia="Times New Roman" w:hAnsiTheme="minorHAnsi" w:cstheme="minorHAnsi"/>
                <w:bCs/>
              </w:rPr>
            </w:pPr>
          </w:p>
          <w:p w14:paraId="5B550434" w14:textId="5E69B09F" w:rsidR="0052325B" w:rsidRDefault="0052325B" w:rsidP="001C3894">
            <w:pPr>
              <w:rPr>
                <w:rFonts w:asciiTheme="minorHAnsi" w:eastAsia="Times New Roman" w:hAnsiTheme="minorHAnsi" w:cstheme="minorHAnsi"/>
                <w:bCs/>
              </w:rPr>
            </w:pPr>
            <w:r>
              <w:rPr>
                <w:rFonts w:asciiTheme="minorHAnsi" w:eastAsia="Times New Roman" w:hAnsiTheme="minorHAnsi" w:cstheme="minorHAnsi"/>
                <w:bCs/>
              </w:rPr>
              <w:t xml:space="preserve">Policy and Procedure Updates </w:t>
            </w:r>
            <w:r w:rsidR="00D90801">
              <w:rPr>
                <w:rFonts w:asciiTheme="minorHAnsi" w:eastAsia="Times New Roman" w:hAnsiTheme="minorHAnsi" w:cstheme="minorHAnsi"/>
                <w:bCs/>
              </w:rPr>
              <w:t>–</w:t>
            </w:r>
            <w:r>
              <w:rPr>
                <w:rFonts w:asciiTheme="minorHAnsi" w:eastAsia="Times New Roman" w:hAnsiTheme="minorHAnsi" w:cstheme="minorHAnsi"/>
                <w:bCs/>
              </w:rPr>
              <w:t xml:space="preserve"> </w:t>
            </w:r>
            <w:r w:rsidR="00D90801">
              <w:rPr>
                <w:rFonts w:asciiTheme="minorHAnsi" w:eastAsia="Times New Roman" w:hAnsiTheme="minorHAnsi" w:cstheme="minorHAnsi"/>
                <w:bCs/>
              </w:rPr>
              <w:t xml:space="preserve">Glynnis has received the needed updates to the policies. </w:t>
            </w:r>
          </w:p>
          <w:p w14:paraId="17A9A300" w14:textId="61DEE54E" w:rsidR="00D90801" w:rsidRDefault="00D90801" w:rsidP="001C3894">
            <w:pPr>
              <w:rPr>
                <w:rFonts w:asciiTheme="minorHAnsi" w:eastAsia="Times New Roman" w:hAnsiTheme="minorHAnsi" w:cstheme="minorHAnsi"/>
                <w:bCs/>
              </w:rPr>
            </w:pPr>
          </w:p>
          <w:p w14:paraId="39BDB66E" w14:textId="6ECFDDD1" w:rsidR="002768DD" w:rsidRDefault="002768DD" w:rsidP="002768DD">
            <w:pPr>
              <w:rPr>
                <w:rFonts w:asciiTheme="minorHAnsi" w:eastAsia="Times New Roman" w:hAnsiTheme="minorHAnsi" w:cstheme="minorHAnsi"/>
                <w:bCs/>
              </w:rPr>
            </w:pPr>
            <w:r>
              <w:rPr>
                <w:rFonts w:asciiTheme="minorHAnsi" w:eastAsia="Times New Roman" w:hAnsiTheme="minorHAnsi" w:cstheme="minorHAnsi"/>
                <w:bCs/>
              </w:rPr>
              <w:t>INAMSS Goals</w:t>
            </w:r>
            <w:r w:rsidR="00D90801">
              <w:rPr>
                <w:rFonts w:asciiTheme="minorHAnsi" w:eastAsia="Times New Roman" w:hAnsiTheme="minorHAnsi" w:cstheme="minorHAnsi"/>
                <w:bCs/>
              </w:rPr>
              <w:t xml:space="preserve"> Update</w:t>
            </w:r>
            <w:r>
              <w:rPr>
                <w:rFonts w:asciiTheme="minorHAnsi" w:eastAsia="Times New Roman" w:hAnsiTheme="minorHAnsi" w:cstheme="minorHAnsi"/>
                <w:bCs/>
              </w:rPr>
              <w:t xml:space="preserve"> -</w:t>
            </w:r>
          </w:p>
          <w:p w14:paraId="4EA7060A" w14:textId="77777777" w:rsidR="00D90801" w:rsidRDefault="002768DD" w:rsidP="002768DD">
            <w:pPr>
              <w:pStyle w:val="ListParagraph"/>
              <w:numPr>
                <w:ilvl w:val="0"/>
                <w:numId w:val="42"/>
              </w:numPr>
              <w:rPr>
                <w:rFonts w:asciiTheme="minorHAnsi" w:eastAsia="Times New Roman" w:hAnsiTheme="minorHAnsi" w:cstheme="minorHAnsi"/>
                <w:bCs/>
              </w:rPr>
            </w:pPr>
            <w:r>
              <w:rPr>
                <w:rFonts w:asciiTheme="minorHAnsi" w:eastAsia="Times New Roman" w:hAnsiTheme="minorHAnsi" w:cstheme="minorHAnsi"/>
                <w:bCs/>
              </w:rPr>
              <w:t xml:space="preserve">Amee </w:t>
            </w:r>
            <w:r w:rsidR="00D90801">
              <w:rPr>
                <w:rFonts w:asciiTheme="minorHAnsi" w:eastAsia="Times New Roman" w:hAnsiTheme="minorHAnsi" w:cstheme="minorHAnsi"/>
                <w:bCs/>
              </w:rPr>
              <w:t xml:space="preserve">reported that we have met two of our goals.  </w:t>
            </w:r>
          </w:p>
          <w:p w14:paraId="1E9536AB" w14:textId="0301622E" w:rsidR="00D90801" w:rsidRDefault="00D90801" w:rsidP="00D90801">
            <w:pPr>
              <w:pStyle w:val="ListParagraph"/>
              <w:numPr>
                <w:ilvl w:val="1"/>
                <w:numId w:val="42"/>
              </w:numPr>
              <w:rPr>
                <w:rFonts w:asciiTheme="minorHAnsi" w:eastAsia="Times New Roman" w:hAnsiTheme="minorHAnsi" w:cstheme="minorHAnsi"/>
                <w:bCs/>
              </w:rPr>
            </w:pPr>
            <w:r>
              <w:rPr>
                <w:rFonts w:asciiTheme="minorHAnsi" w:eastAsia="Times New Roman" w:hAnsiTheme="minorHAnsi" w:cstheme="minorHAnsi"/>
                <w:bCs/>
              </w:rPr>
              <w:t xml:space="preserve">The membership engagement goal </w:t>
            </w:r>
            <w:r w:rsidR="003F070E">
              <w:rPr>
                <w:rFonts w:asciiTheme="minorHAnsi" w:eastAsia="Times New Roman" w:hAnsiTheme="minorHAnsi" w:cstheme="minorHAnsi"/>
                <w:bCs/>
              </w:rPr>
              <w:t xml:space="preserve">was </w:t>
            </w:r>
            <w:r>
              <w:rPr>
                <w:rFonts w:asciiTheme="minorHAnsi" w:eastAsia="Times New Roman" w:hAnsiTheme="minorHAnsi" w:cstheme="minorHAnsi"/>
                <w:bCs/>
              </w:rPr>
              <w:t xml:space="preserve">met by the implementation of the roundtable discussions has received a lot of </w:t>
            </w:r>
            <w:r w:rsidR="005A2A4A">
              <w:rPr>
                <w:rFonts w:asciiTheme="minorHAnsi" w:eastAsia="Times New Roman" w:hAnsiTheme="minorHAnsi" w:cstheme="minorHAnsi"/>
                <w:bCs/>
              </w:rPr>
              <w:t>valuable feedback</w:t>
            </w:r>
            <w:r>
              <w:rPr>
                <w:rFonts w:asciiTheme="minorHAnsi" w:eastAsia="Times New Roman" w:hAnsiTheme="minorHAnsi" w:cstheme="minorHAnsi"/>
                <w:bCs/>
              </w:rPr>
              <w:t xml:space="preserve">.  </w:t>
            </w:r>
          </w:p>
          <w:p w14:paraId="22FC177E" w14:textId="7D398041" w:rsidR="00D90801" w:rsidRDefault="00D90801" w:rsidP="00D90801">
            <w:pPr>
              <w:pStyle w:val="ListParagraph"/>
              <w:numPr>
                <w:ilvl w:val="1"/>
                <w:numId w:val="42"/>
              </w:numPr>
              <w:rPr>
                <w:rFonts w:asciiTheme="minorHAnsi" w:eastAsia="Times New Roman" w:hAnsiTheme="minorHAnsi" w:cstheme="minorHAnsi"/>
                <w:bCs/>
              </w:rPr>
            </w:pPr>
            <w:r>
              <w:rPr>
                <w:rFonts w:asciiTheme="minorHAnsi" w:eastAsia="Times New Roman" w:hAnsiTheme="minorHAnsi" w:cstheme="minorHAnsi"/>
                <w:bCs/>
              </w:rPr>
              <w:t xml:space="preserve">Annual corporate sponsor solicitation materials were completed and distributed.  Lisa reported she is excited for next year. </w:t>
            </w:r>
          </w:p>
          <w:p w14:paraId="0475C73D" w14:textId="5128F935" w:rsidR="00D90801" w:rsidRDefault="00D90801" w:rsidP="00D90801">
            <w:pPr>
              <w:pStyle w:val="ListParagraph"/>
              <w:numPr>
                <w:ilvl w:val="1"/>
                <w:numId w:val="42"/>
              </w:numPr>
              <w:rPr>
                <w:rFonts w:asciiTheme="minorHAnsi" w:eastAsia="Times New Roman" w:hAnsiTheme="minorHAnsi" w:cstheme="minorHAnsi"/>
                <w:bCs/>
              </w:rPr>
            </w:pPr>
            <w:r>
              <w:rPr>
                <w:rFonts w:asciiTheme="minorHAnsi" w:eastAsia="Times New Roman" w:hAnsiTheme="minorHAnsi" w:cstheme="minorHAnsi"/>
                <w:bCs/>
              </w:rPr>
              <w:t>The third goal to increase the Star Chapter utilization by 3% is pending website visits confirmation.</w:t>
            </w:r>
          </w:p>
          <w:p w14:paraId="64574199" w14:textId="4FAE8E23" w:rsidR="00D90801" w:rsidRDefault="00D90801" w:rsidP="003F070E">
            <w:pPr>
              <w:rPr>
                <w:rFonts w:asciiTheme="minorHAnsi" w:eastAsia="Times New Roman" w:hAnsiTheme="minorHAnsi" w:cstheme="minorHAnsi"/>
                <w:bCs/>
              </w:rPr>
            </w:pPr>
          </w:p>
          <w:p w14:paraId="768FA1BD" w14:textId="5DCAD49A" w:rsidR="003F070E" w:rsidRDefault="003F070E" w:rsidP="003F070E">
            <w:pPr>
              <w:pStyle w:val="ListParagraph"/>
              <w:numPr>
                <w:ilvl w:val="0"/>
                <w:numId w:val="44"/>
              </w:numPr>
              <w:rPr>
                <w:rFonts w:asciiTheme="minorHAnsi" w:eastAsia="Times New Roman" w:hAnsiTheme="minorHAnsi" w:cstheme="minorHAnsi"/>
                <w:bCs/>
              </w:rPr>
            </w:pPr>
            <w:r w:rsidRPr="003F070E">
              <w:rPr>
                <w:rFonts w:asciiTheme="minorHAnsi" w:eastAsia="Times New Roman" w:hAnsiTheme="minorHAnsi" w:cstheme="minorHAnsi"/>
                <w:bCs/>
              </w:rPr>
              <w:t>Board Officers</w:t>
            </w:r>
            <w:r>
              <w:rPr>
                <w:rFonts w:asciiTheme="minorHAnsi" w:eastAsia="Times New Roman" w:hAnsiTheme="minorHAnsi" w:cstheme="minorHAnsi"/>
                <w:bCs/>
              </w:rPr>
              <w:t xml:space="preserve"> and Committee Members were reviewed.  </w:t>
            </w:r>
          </w:p>
          <w:p w14:paraId="494B03C4" w14:textId="657919F1" w:rsidR="003F070E" w:rsidRDefault="003F070E" w:rsidP="003F070E">
            <w:pPr>
              <w:rPr>
                <w:rFonts w:asciiTheme="minorHAnsi" w:eastAsia="Times New Roman" w:hAnsiTheme="minorHAnsi" w:cstheme="minorHAnsi"/>
                <w:bCs/>
              </w:rPr>
            </w:pPr>
          </w:p>
          <w:p w14:paraId="71E52770" w14:textId="2F354DCF" w:rsidR="003F070E" w:rsidRDefault="003F070E" w:rsidP="003F070E">
            <w:pPr>
              <w:rPr>
                <w:rFonts w:asciiTheme="minorHAnsi" w:eastAsia="Times New Roman" w:hAnsiTheme="minorHAnsi" w:cstheme="minorHAnsi"/>
                <w:bCs/>
              </w:rPr>
            </w:pPr>
            <w:r>
              <w:rPr>
                <w:rFonts w:asciiTheme="minorHAnsi" w:eastAsia="Times New Roman" w:hAnsiTheme="minorHAnsi" w:cstheme="minorHAnsi"/>
                <w:bCs/>
              </w:rPr>
              <w:t xml:space="preserve">Amee reported that she will be distributing the last newsletter before the end of the year.  Four newsletters were sent in 2022 and two were distributed in 2023.  It was noted that the newsletter is time </w:t>
            </w:r>
            <w:r w:rsidR="00FD2BE7">
              <w:rPr>
                <w:rFonts w:asciiTheme="minorHAnsi" w:eastAsia="Times New Roman" w:hAnsiTheme="minorHAnsi" w:cstheme="minorHAnsi"/>
                <w:bCs/>
              </w:rPr>
              <w:t>consuming,</w:t>
            </w:r>
            <w:r>
              <w:rPr>
                <w:rFonts w:asciiTheme="minorHAnsi" w:eastAsia="Times New Roman" w:hAnsiTheme="minorHAnsi" w:cstheme="minorHAnsi"/>
                <w:bCs/>
              </w:rPr>
              <w:t xml:space="preserve"> and the members discussed the </w:t>
            </w:r>
            <w:r w:rsidR="00FD2BE7">
              <w:rPr>
                <w:rFonts w:asciiTheme="minorHAnsi" w:eastAsia="Times New Roman" w:hAnsiTheme="minorHAnsi" w:cstheme="minorHAnsi"/>
                <w:bCs/>
              </w:rPr>
              <w:t xml:space="preserve">questionable </w:t>
            </w:r>
            <w:r>
              <w:rPr>
                <w:rFonts w:asciiTheme="minorHAnsi" w:eastAsia="Times New Roman" w:hAnsiTheme="minorHAnsi" w:cstheme="minorHAnsi"/>
                <w:bCs/>
              </w:rPr>
              <w:t xml:space="preserve">return on the effort.  It was requested to include questions on the newsletter in the annual survey that is going out at the end of the year.  </w:t>
            </w:r>
          </w:p>
          <w:p w14:paraId="2AF6DCC3" w14:textId="5B7FE128" w:rsidR="00FD2BE7" w:rsidRDefault="00FD2BE7" w:rsidP="003F070E">
            <w:pPr>
              <w:rPr>
                <w:rFonts w:asciiTheme="minorHAnsi" w:eastAsia="Times New Roman" w:hAnsiTheme="minorHAnsi" w:cstheme="minorHAnsi"/>
                <w:bCs/>
              </w:rPr>
            </w:pPr>
          </w:p>
          <w:p w14:paraId="53ED9DD6" w14:textId="603B2371" w:rsidR="00FD2BE7" w:rsidRPr="003F070E" w:rsidRDefault="00FD2BE7" w:rsidP="003F070E">
            <w:pPr>
              <w:rPr>
                <w:rFonts w:asciiTheme="minorHAnsi" w:eastAsia="Times New Roman" w:hAnsiTheme="minorHAnsi" w:cstheme="minorHAnsi"/>
                <w:bCs/>
              </w:rPr>
            </w:pPr>
            <w:r>
              <w:rPr>
                <w:rFonts w:asciiTheme="minorHAnsi" w:eastAsia="Times New Roman" w:hAnsiTheme="minorHAnsi" w:cstheme="minorHAnsi"/>
                <w:bCs/>
              </w:rPr>
              <w:t xml:space="preserve">NCQA – There was a NCQA conference call last month.  People were </w:t>
            </w:r>
            <w:r w:rsidR="005A2A4A">
              <w:rPr>
                <w:rFonts w:asciiTheme="minorHAnsi" w:eastAsia="Times New Roman" w:hAnsiTheme="minorHAnsi" w:cstheme="minorHAnsi"/>
                <w:bCs/>
              </w:rPr>
              <w:t>terribly upset</w:t>
            </w:r>
            <w:r>
              <w:rPr>
                <w:rFonts w:asciiTheme="minorHAnsi" w:eastAsia="Times New Roman" w:hAnsiTheme="minorHAnsi" w:cstheme="minorHAnsi"/>
                <w:bCs/>
              </w:rPr>
              <w:t>.  They are currently taking public comments. It was noted that the change</w:t>
            </w:r>
            <w:r w:rsidR="00CA7E5F">
              <w:rPr>
                <w:rFonts w:asciiTheme="minorHAnsi" w:eastAsia="Times New Roman" w:hAnsiTheme="minorHAnsi" w:cstheme="minorHAnsi"/>
                <w:bCs/>
              </w:rPr>
              <w:t>s</w:t>
            </w:r>
            <w:r>
              <w:rPr>
                <w:rFonts w:asciiTheme="minorHAnsi" w:eastAsia="Times New Roman" w:hAnsiTheme="minorHAnsi" w:cstheme="minorHAnsi"/>
                <w:bCs/>
              </w:rPr>
              <w:t xml:space="preserve"> make it harder to credential providers timely. </w:t>
            </w:r>
          </w:p>
          <w:p w14:paraId="15FF2725" w14:textId="31813D88" w:rsidR="0054430A" w:rsidRPr="00517823" w:rsidRDefault="0054430A" w:rsidP="00517823">
            <w:pPr>
              <w:rPr>
                <w:rFonts w:asciiTheme="minorHAnsi" w:eastAsia="Times New Roman" w:hAnsiTheme="minorHAnsi" w:cstheme="minorHAnsi"/>
                <w:bCs/>
              </w:rPr>
            </w:pPr>
          </w:p>
        </w:tc>
        <w:tc>
          <w:tcPr>
            <w:tcW w:w="2520" w:type="dxa"/>
            <w:tcBorders>
              <w:top w:val="single" w:sz="4" w:space="0" w:color="auto"/>
            </w:tcBorders>
          </w:tcPr>
          <w:p w14:paraId="788D7F6B" w14:textId="683F161F" w:rsidR="00697FB2" w:rsidRPr="00E73E90" w:rsidRDefault="00050768" w:rsidP="00992E21">
            <w:pPr>
              <w:rPr>
                <w:rFonts w:asciiTheme="minorHAnsi" w:eastAsia="Times New Roman" w:hAnsiTheme="minorHAnsi" w:cstheme="minorHAnsi"/>
                <w:bCs/>
              </w:rPr>
            </w:pPr>
            <w:r>
              <w:rPr>
                <w:rFonts w:asciiTheme="minorHAnsi" w:eastAsia="Times New Roman" w:hAnsiTheme="minorHAnsi" w:cstheme="minorHAnsi"/>
                <w:bCs/>
              </w:rPr>
              <w:t>Informational only</w:t>
            </w:r>
          </w:p>
        </w:tc>
        <w:tc>
          <w:tcPr>
            <w:tcW w:w="1980" w:type="dxa"/>
            <w:tcBorders>
              <w:top w:val="single" w:sz="4" w:space="0" w:color="auto"/>
            </w:tcBorders>
          </w:tcPr>
          <w:p w14:paraId="675E28ED" w14:textId="76377CE1" w:rsidR="003F58BD" w:rsidRPr="00581EF2" w:rsidRDefault="00581EF2" w:rsidP="00581EF2">
            <w:pPr>
              <w:rPr>
                <w:rFonts w:asciiTheme="minorHAnsi" w:eastAsia="Times New Roman" w:hAnsiTheme="minorHAnsi" w:cstheme="minorHAnsi"/>
              </w:rPr>
            </w:pPr>
            <w:r w:rsidRPr="00581EF2">
              <w:rPr>
                <w:rFonts w:asciiTheme="minorHAnsi" w:eastAsia="Times New Roman" w:hAnsiTheme="minorHAnsi" w:cstheme="minorHAnsi"/>
              </w:rPr>
              <w:t>A.</w:t>
            </w:r>
            <w:r>
              <w:rPr>
                <w:rFonts w:asciiTheme="minorHAnsi" w:eastAsia="Times New Roman" w:hAnsiTheme="minorHAnsi" w:cstheme="minorHAnsi"/>
              </w:rPr>
              <w:t xml:space="preserve"> </w:t>
            </w:r>
            <w:r w:rsidR="003F36C1" w:rsidRPr="00581EF2">
              <w:rPr>
                <w:rFonts w:asciiTheme="minorHAnsi" w:eastAsia="Times New Roman" w:hAnsiTheme="minorHAnsi" w:cstheme="minorHAnsi"/>
              </w:rPr>
              <w:t>Willhite</w:t>
            </w:r>
            <w:r w:rsidR="00CA7E5F">
              <w:rPr>
                <w:rFonts w:asciiTheme="minorHAnsi" w:eastAsia="Times New Roman" w:hAnsiTheme="minorHAnsi" w:cstheme="minorHAnsi"/>
              </w:rPr>
              <w:t xml:space="preserve"> and Board</w:t>
            </w:r>
          </w:p>
        </w:tc>
      </w:tr>
      <w:tr w:rsidR="00BB358E" w:rsidRPr="00DB5B81" w14:paraId="169507F3" w14:textId="77777777" w:rsidTr="009915CC">
        <w:trPr>
          <w:trHeight w:val="432"/>
          <w:jc w:val="center"/>
        </w:trPr>
        <w:tc>
          <w:tcPr>
            <w:tcW w:w="2010" w:type="dxa"/>
          </w:tcPr>
          <w:p w14:paraId="0EB69415" w14:textId="2F5CA921" w:rsidR="00BB358E" w:rsidRDefault="00517823" w:rsidP="00E1262F">
            <w:pPr>
              <w:rPr>
                <w:rFonts w:asciiTheme="minorHAnsi" w:eastAsia="Times New Roman" w:hAnsiTheme="minorHAnsi" w:cstheme="minorHAnsi"/>
                <w:b/>
              </w:rPr>
            </w:pPr>
            <w:r>
              <w:rPr>
                <w:rFonts w:asciiTheme="minorHAnsi" w:eastAsia="Times New Roman" w:hAnsiTheme="minorHAnsi" w:cstheme="minorHAnsi"/>
                <w:b/>
              </w:rPr>
              <w:t>Adjournment</w:t>
            </w:r>
          </w:p>
        </w:tc>
        <w:tc>
          <w:tcPr>
            <w:tcW w:w="7425" w:type="dxa"/>
            <w:tcBorders>
              <w:top w:val="single" w:sz="4" w:space="0" w:color="auto"/>
            </w:tcBorders>
          </w:tcPr>
          <w:p w14:paraId="0D5B983D" w14:textId="332D48D0" w:rsidR="001F01FE" w:rsidRPr="00BB358E" w:rsidRDefault="00517823" w:rsidP="00BB358E">
            <w:pPr>
              <w:rPr>
                <w:rFonts w:asciiTheme="minorHAnsi" w:eastAsia="Times New Roman" w:hAnsiTheme="minorHAnsi" w:cstheme="minorHAnsi"/>
                <w:bCs/>
              </w:rPr>
            </w:pPr>
            <w:r>
              <w:rPr>
                <w:rFonts w:asciiTheme="minorHAnsi" w:eastAsia="Times New Roman" w:hAnsiTheme="minorHAnsi" w:cstheme="minorHAnsi"/>
                <w:bCs/>
              </w:rPr>
              <w:t xml:space="preserve">No business from the floor. The meeting was adjourned at </w:t>
            </w:r>
            <w:r w:rsidR="001C3894">
              <w:rPr>
                <w:rFonts w:asciiTheme="minorHAnsi" w:eastAsia="Times New Roman" w:hAnsiTheme="minorHAnsi" w:cstheme="minorHAnsi"/>
                <w:bCs/>
              </w:rPr>
              <w:t>12:</w:t>
            </w:r>
            <w:r w:rsidR="008C6A1A">
              <w:rPr>
                <w:rFonts w:asciiTheme="minorHAnsi" w:eastAsia="Times New Roman" w:hAnsiTheme="minorHAnsi" w:cstheme="minorHAnsi"/>
                <w:bCs/>
              </w:rPr>
              <w:t>5</w:t>
            </w:r>
            <w:r w:rsidR="00F61DCA">
              <w:rPr>
                <w:rFonts w:asciiTheme="minorHAnsi" w:eastAsia="Times New Roman" w:hAnsiTheme="minorHAnsi" w:cstheme="minorHAnsi"/>
                <w:bCs/>
              </w:rPr>
              <w:t>5</w:t>
            </w:r>
            <w:r>
              <w:rPr>
                <w:rFonts w:asciiTheme="minorHAnsi" w:eastAsia="Times New Roman" w:hAnsiTheme="minorHAnsi" w:cstheme="minorHAnsi"/>
                <w:bCs/>
              </w:rPr>
              <w:t xml:space="preserve"> pm. </w:t>
            </w:r>
          </w:p>
        </w:tc>
        <w:tc>
          <w:tcPr>
            <w:tcW w:w="2520" w:type="dxa"/>
            <w:tcBorders>
              <w:top w:val="single" w:sz="4" w:space="0" w:color="auto"/>
            </w:tcBorders>
          </w:tcPr>
          <w:p w14:paraId="0DEC0EE4" w14:textId="6F9274B8" w:rsidR="00BB358E" w:rsidRDefault="00517823" w:rsidP="00992E21">
            <w:pPr>
              <w:rPr>
                <w:rFonts w:asciiTheme="minorHAnsi" w:eastAsia="Times New Roman" w:hAnsiTheme="minorHAnsi" w:cstheme="minorHAnsi"/>
                <w:bCs/>
              </w:rPr>
            </w:pPr>
            <w:r>
              <w:rPr>
                <w:rFonts w:asciiTheme="minorHAnsi" w:eastAsia="Times New Roman" w:hAnsiTheme="minorHAnsi" w:cstheme="minorHAnsi"/>
                <w:bCs/>
              </w:rPr>
              <w:t>Informational only</w:t>
            </w:r>
          </w:p>
        </w:tc>
        <w:tc>
          <w:tcPr>
            <w:tcW w:w="1980" w:type="dxa"/>
            <w:tcBorders>
              <w:top w:val="single" w:sz="4" w:space="0" w:color="auto"/>
            </w:tcBorders>
          </w:tcPr>
          <w:p w14:paraId="3403F32E" w14:textId="2A30EBF8" w:rsidR="00BB358E" w:rsidRPr="00581EF2" w:rsidRDefault="001F4DCD" w:rsidP="00581EF2">
            <w:pPr>
              <w:rPr>
                <w:rFonts w:asciiTheme="minorHAnsi" w:eastAsia="Times New Roman" w:hAnsiTheme="minorHAnsi" w:cstheme="minorHAnsi"/>
              </w:rPr>
            </w:pPr>
            <w:r>
              <w:rPr>
                <w:rFonts w:asciiTheme="minorHAnsi" w:eastAsia="Times New Roman" w:hAnsiTheme="minorHAnsi" w:cstheme="minorHAnsi"/>
              </w:rPr>
              <w:t xml:space="preserve">All members. </w:t>
            </w:r>
          </w:p>
        </w:tc>
      </w:tr>
      <w:tr w:rsidR="000D252B" w:rsidRPr="00DB5B81" w14:paraId="39554317" w14:textId="77777777" w:rsidTr="00DA14D0">
        <w:trPr>
          <w:trHeight w:val="432"/>
          <w:jc w:val="center"/>
        </w:trPr>
        <w:tc>
          <w:tcPr>
            <w:tcW w:w="2010" w:type="dxa"/>
          </w:tcPr>
          <w:p w14:paraId="35558E79" w14:textId="097E43D6" w:rsidR="000D252B" w:rsidRDefault="000D252B" w:rsidP="00E1262F">
            <w:pPr>
              <w:rPr>
                <w:rFonts w:asciiTheme="minorHAnsi" w:eastAsia="Times New Roman" w:hAnsiTheme="minorHAnsi" w:cstheme="minorHAnsi"/>
                <w:b/>
              </w:rPr>
            </w:pPr>
            <w:r>
              <w:rPr>
                <w:rFonts w:asciiTheme="minorHAnsi" w:eastAsia="Times New Roman" w:hAnsiTheme="minorHAnsi" w:cstheme="minorHAnsi"/>
                <w:b/>
              </w:rPr>
              <w:t>Next Board Meeting</w:t>
            </w:r>
          </w:p>
        </w:tc>
        <w:tc>
          <w:tcPr>
            <w:tcW w:w="7425" w:type="dxa"/>
          </w:tcPr>
          <w:p w14:paraId="09164593" w14:textId="284B6D63" w:rsidR="000D252B" w:rsidRDefault="00733172" w:rsidP="000D252B">
            <w:pPr>
              <w:jc w:val="both"/>
              <w:rPr>
                <w:rFonts w:asciiTheme="minorHAnsi" w:eastAsia="Times New Roman" w:hAnsiTheme="minorHAnsi" w:cstheme="minorHAnsi"/>
              </w:rPr>
            </w:pPr>
            <w:r>
              <w:rPr>
                <w:rFonts w:asciiTheme="minorHAnsi" w:eastAsia="Times New Roman" w:hAnsiTheme="minorHAnsi" w:cstheme="minorHAnsi"/>
              </w:rPr>
              <w:t xml:space="preserve">The next scheduled board meeting </w:t>
            </w:r>
            <w:r w:rsidR="00D4112A">
              <w:rPr>
                <w:rFonts w:asciiTheme="minorHAnsi" w:eastAsia="Times New Roman" w:hAnsiTheme="minorHAnsi" w:cstheme="minorHAnsi"/>
              </w:rPr>
              <w:t>will be determined and announced by Cindy</w:t>
            </w:r>
            <w:r w:rsidR="004A5A11">
              <w:rPr>
                <w:rFonts w:asciiTheme="minorHAnsi" w:eastAsia="Times New Roman" w:hAnsiTheme="minorHAnsi" w:cstheme="minorHAnsi"/>
              </w:rPr>
              <w:t xml:space="preserve"> Biehl, 2024 President</w:t>
            </w:r>
            <w:r w:rsidR="00D4112A">
              <w:rPr>
                <w:rFonts w:asciiTheme="minorHAnsi" w:eastAsia="Times New Roman" w:hAnsiTheme="minorHAnsi" w:cstheme="minorHAnsi"/>
              </w:rPr>
              <w:t xml:space="preserve">. </w:t>
            </w:r>
          </w:p>
          <w:p w14:paraId="2EF1B019" w14:textId="77777777" w:rsidR="00F61DCA" w:rsidRDefault="00F61DCA" w:rsidP="000D252B">
            <w:pPr>
              <w:jc w:val="both"/>
              <w:rPr>
                <w:rFonts w:asciiTheme="minorHAnsi" w:eastAsia="Times New Roman" w:hAnsiTheme="minorHAnsi" w:cstheme="minorHAnsi"/>
              </w:rPr>
            </w:pPr>
          </w:p>
          <w:p w14:paraId="44495997" w14:textId="1D0F6B9C" w:rsidR="00F61DCA" w:rsidRDefault="00F61DCA" w:rsidP="000D252B">
            <w:pPr>
              <w:jc w:val="both"/>
              <w:rPr>
                <w:rFonts w:asciiTheme="minorHAnsi" w:eastAsia="Times New Roman" w:hAnsiTheme="minorHAnsi" w:cstheme="minorHAnsi"/>
              </w:rPr>
            </w:pPr>
            <w:r>
              <w:rPr>
                <w:rFonts w:asciiTheme="minorHAnsi" w:eastAsia="Times New Roman" w:hAnsiTheme="minorHAnsi" w:cstheme="minorHAnsi"/>
              </w:rPr>
              <w:lastRenderedPageBreak/>
              <w:t xml:space="preserve">Amee gratefully thanked </w:t>
            </w:r>
            <w:proofErr w:type="gramStart"/>
            <w:r>
              <w:rPr>
                <w:rFonts w:asciiTheme="minorHAnsi" w:eastAsia="Times New Roman" w:hAnsiTheme="minorHAnsi" w:cstheme="minorHAnsi"/>
              </w:rPr>
              <w:t>each and every</w:t>
            </w:r>
            <w:proofErr w:type="gramEnd"/>
            <w:r>
              <w:rPr>
                <w:rFonts w:asciiTheme="minorHAnsi" w:eastAsia="Times New Roman" w:hAnsiTheme="minorHAnsi" w:cstheme="minorHAnsi"/>
              </w:rPr>
              <w:t xml:space="preserve"> one she has worked with.  She greatly appreciated and valued the feedback she received during her time as President. She specifically wanted to recognize everyone for their commitment to the members of INAMSS noting that other states have lost state leadership.  Lastly, she expressed her heartfelt passion and loved working with the INAMSS Board and Committee Chairs.</w:t>
            </w:r>
          </w:p>
          <w:p w14:paraId="68FC541B" w14:textId="77777777" w:rsidR="00F61DCA" w:rsidRDefault="00F61DCA" w:rsidP="000D252B">
            <w:pPr>
              <w:jc w:val="both"/>
              <w:rPr>
                <w:rFonts w:asciiTheme="minorHAnsi" w:eastAsia="Times New Roman" w:hAnsiTheme="minorHAnsi" w:cstheme="minorHAnsi"/>
              </w:rPr>
            </w:pPr>
          </w:p>
          <w:p w14:paraId="2E477998" w14:textId="49BCA173" w:rsidR="00F61DCA" w:rsidRPr="000D252B" w:rsidRDefault="00F61DCA" w:rsidP="000D252B">
            <w:pPr>
              <w:jc w:val="both"/>
              <w:rPr>
                <w:rFonts w:asciiTheme="minorHAnsi" w:eastAsia="Times New Roman" w:hAnsiTheme="minorHAnsi" w:cstheme="minorHAnsi"/>
                <w:bCs/>
              </w:rPr>
            </w:pPr>
            <w:r>
              <w:rPr>
                <w:rFonts w:asciiTheme="minorHAnsi" w:eastAsia="Times New Roman" w:hAnsiTheme="minorHAnsi" w:cstheme="minorHAnsi"/>
              </w:rPr>
              <w:t xml:space="preserve">Merry Christmas and Happy New Year! </w:t>
            </w:r>
          </w:p>
        </w:tc>
        <w:tc>
          <w:tcPr>
            <w:tcW w:w="2520" w:type="dxa"/>
          </w:tcPr>
          <w:p w14:paraId="07109A8F" w14:textId="6AF41E3E" w:rsidR="000D252B" w:rsidRPr="00A36A99" w:rsidRDefault="00F1201C" w:rsidP="00E1262F">
            <w:pPr>
              <w:jc w:val="both"/>
              <w:rPr>
                <w:rFonts w:asciiTheme="minorHAnsi" w:eastAsia="Times New Roman" w:hAnsiTheme="minorHAnsi" w:cstheme="minorHAnsi"/>
                <w:bCs/>
              </w:rPr>
            </w:pPr>
            <w:r>
              <w:rPr>
                <w:rFonts w:asciiTheme="minorHAnsi" w:eastAsia="Times New Roman" w:hAnsiTheme="minorHAnsi" w:cstheme="minorHAnsi"/>
                <w:bCs/>
              </w:rPr>
              <w:lastRenderedPageBreak/>
              <w:t xml:space="preserve">Information only </w:t>
            </w:r>
          </w:p>
        </w:tc>
        <w:tc>
          <w:tcPr>
            <w:tcW w:w="1980" w:type="dxa"/>
          </w:tcPr>
          <w:p w14:paraId="2306075D" w14:textId="4A3B7C3F" w:rsidR="000D252B" w:rsidRPr="00F1201C" w:rsidRDefault="00F1201C" w:rsidP="00F1201C">
            <w:pPr>
              <w:rPr>
                <w:rFonts w:asciiTheme="minorHAnsi" w:eastAsia="Times New Roman" w:hAnsiTheme="minorHAnsi" w:cstheme="minorHAnsi"/>
              </w:rPr>
            </w:pPr>
            <w:r w:rsidRPr="00581EF2">
              <w:rPr>
                <w:rFonts w:asciiTheme="minorHAnsi" w:eastAsia="Times New Roman" w:hAnsiTheme="minorHAnsi" w:cstheme="minorHAnsi"/>
              </w:rPr>
              <w:t>A.</w:t>
            </w:r>
            <w:r>
              <w:rPr>
                <w:rFonts w:asciiTheme="minorHAnsi" w:eastAsia="Times New Roman" w:hAnsiTheme="minorHAnsi" w:cstheme="minorHAnsi"/>
              </w:rPr>
              <w:t xml:space="preserve"> </w:t>
            </w:r>
            <w:r w:rsidRPr="00581EF2">
              <w:rPr>
                <w:rFonts w:asciiTheme="minorHAnsi" w:eastAsia="Times New Roman" w:hAnsiTheme="minorHAnsi" w:cstheme="minorHAnsi"/>
              </w:rPr>
              <w:t>Willhite</w:t>
            </w:r>
          </w:p>
        </w:tc>
      </w:tr>
    </w:tbl>
    <w:p w14:paraId="402506E3" w14:textId="77777777" w:rsidR="00CC7D3B" w:rsidRDefault="00CC7D3B" w:rsidP="002E1901">
      <w:pPr>
        <w:rPr>
          <w:rFonts w:ascii="Tahoma" w:hAnsi="Tahoma" w:cs="Tahoma"/>
          <w:b/>
          <w:sz w:val="22"/>
          <w:szCs w:val="22"/>
          <w:u w:val="single"/>
        </w:rPr>
      </w:pPr>
    </w:p>
    <w:sectPr w:rsidR="00CC7D3B" w:rsidSect="005A502B">
      <w:footerReference w:type="first" r:id="rId9"/>
      <w:pgSz w:w="15840" w:h="12240" w:orient="landscape" w:code="1"/>
      <w:pgMar w:top="720" w:right="1440" w:bottom="72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7348" w14:textId="77777777" w:rsidR="00CD0362" w:rsidRDefault="00CD0362" w:rsidP="009915CC">
      <w:r>
        <w:separator/>
      </w:r>
    </w:p>
  </w:endnote>
  <w:endnote w:type="continuationSeparator" w:id="0">
    <w:p w14:paraId="7D06BE18" w14:textId="77777777" w:rsidR="00CD0362" w:rsidRDefault="00CD0362" w:rsidP="0099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424F" w14:textId="77777777" w:rsidR="00751E7E" w:rsidRDefault="00751E7E">
    <w:pPr>
      <w:pStyle w:val="Footer"/>
    </w:pPr>
  </w:p>
  <w:p w14:paraId="6CBDBCD1" w14:textId="77777777" w:rsidR="00751E7E" w:rsidRDefault="0075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5A99" w14:textId="77777777" w:rsidR="00CD0362" w:rsidRDefault="00CD0362" w:rsidP="009915CC">
      <w:r>
        <w:separator/>
      </w:r>
    </w:p>
  </w:footnote>
  <w:footnote w:type="continuationSeparator" w:id="0">
    <w:p w14:paraId="4860E214" w14:textId="77777777" w:rsidR="00CD0362" w:rsidRDefault="00CD0362" w:rsidP="0099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E32"/>
    <w:multiLevelType w:val="hybridMultilevel"/>
    <w:tmpl w:val="0490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7B09"/>
    <w:multiLevelType w:val="hybridMultilevel"/>
    <w:tmpl w:val="BB764B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DC61AF"/>
    <w:multiLevelType w:val="hybridMultilevel"/>
    <w:tmpl w:val="9FEEFF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F6DFA"/>
    <w:multiLevelType w:val="hybridMultilevel"/>
    <w:tmpl w:val="A300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F98"/>
    <w:multiLevelType w:val="hybridMultilevel"/>
    <w:tmpl w:val="936C2B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6772C2"/>
    <w:multiLevelType w:val="hybridMultilevel"/>
    <w:tmpl w:val="8E1674C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0DD42605"/>
    <w:multiLevelType w:val="hybridMultilevel"/>
    <w:tmpl w:val="8CDC399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F4767C"/>
    <w:multiLevelType w:val="hybridMultilevel"/>
    <w:tmpl w:val="94667286"/>
    <w:lvl w:ilvl="0" w:tplc="63CE42B0">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025C1"/>
    <w:multiLevelType w:val="hybridMultilevel"/>
    <w:tmpl w:val="B0428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051A4"/>
    <w:multiLevelType w:val="hybridMultilevel"/>
    <w:tmpl w:val="6ACC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D08"/>
    <w:multiLevelType w:val="hybridMultilevel"/>
    <w:tmpl w:val="C92A0A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B1632C"/>
    <w:multiLevelType w:val="hybridMultilevel"/>
    <w:tmpl w:val="E354C71A"/>
    <w:lvl w:ilvl="0" w:tplc="63CE42B0">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BA7222"/>
    <w:multiLevelType w:val="hybridMultilevel"/>
    <w:tmpl w:val="8484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D7F7A"/>
    <w:multiLevelType w:val="hybridMultilevel"/>
    <w:tmpl w:val="AD400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02F75"/>
    <w:multiLevelType w:val="hybridMultilevel"/>
    <w:tmpl w:val="B3A8A2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78A6C6A"/>
    <w:multiLevelType w:val="hybridMultilevel"/>
    <w:tmpl w:val="FE9AED68"/>
    <w:lvl w:ilvl="0" w:tplc="D2E66368">
      <w:start w:val="2024"/>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C36EB4"/>
    <w:multiLevelType w:val="hybridMultilevel"/>
    <w:tmpl w:val="C922A3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D57ECE"/>
    <w:multiLevelType w:val="hybridMultilevel"/>
    <w:tmpl w:val="DCCE4B6A"/>
    <w:lvl w:ilvl="0" w:tplc="04090005">
      <w:start w:val="1"/>
      <w:numFmt w:val="bullet"/>
      <w:lvlText w:val=""/>
      <w:lvlJc w:val="left"/>
      <w:pPr>
        <w:ind w:left="2120" w:hanging="360"/>
      </w:pPr>
      <w:rPr>
        <w:rFonts w:ascii="Wingdings" w:hAnsi="Wingdings"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18" w15:restartNumberingAfterBreak="0">
    <w:nsid w:val="3A021B09"/>
    <w:multiLevelType w:val="hybridMultilevel"/>
    <w:tmpl w:val="B49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26CC9"/>
    <w:multiLevelType w:val="hybridMultilevel"/>
    <w:tmpl w:val="600643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F95CC2"/>
    <w:multiLevelType w:val="hybridMultilevel"/>
    <w:tmpl w:val="99B07012"/>
    <w:lvl w:ilvl="0" w:tplc="6B4A8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7704B"/>
    <w:multiLevelType w:val="hybridMultilevel"/>
    <w:tmpl w:val="65446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46D81"/>
    <w:multiLevelType w:val="hybridMultilevel"/>
    <w:tmpl w:val="E7D45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2A5927"/>
    <w:multiLevelType w:val="hybridMultilevel"/>
    <w:tmpl w:val="FC6C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3679E"/>
    <w:multiLevelType w:val="hybridMultilevel"/>
    <w:tmpl w:val="C8F01E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C3A6E4A"/>
    <w:multiLevelType w:val="hybridMultilevel"/>
    <w:tmpl w:val="B42A4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7003DF"/>
    <w:multiLevelType w:val="hybridMultilevel"/>
    <w:tmpl w:val="75F0189C"/>
    <w:lvl w:ilvl="0" w:tplc="35DC83EC">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D1F07"/>
    <w:multiLevelType w:val="hybridMultilevel"/>
    <w:tmpl w:val="FBAE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B3577"/>
    <w:multiLevelType w:val="hybridMultilevel"/>
    <w:tmpl w:val="91FC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46D3B"/>
    <w:multiLevelType w:val="hybridMultilevel"/>
    <w:tmpl w:val="8280E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E5B3C"/>
    <w:multiLevelType w:val="hybridMultilevel"/>
    <w:tmpl w:val="94620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C0DC1"/>
    <w:multiLevelType w:val="multilevel"/>
    <w:tmpl w:val="DF068978"/>
    <w:lvl w:ilvl="0">
      <w:start w:val="1"/>
      <w:numFmt w:val="decimal"/>
      <w:pStyle w:val="Heading1"/>
      <w:lvlText w:val="Article %1."/>
      <w:lvlJc w:val="left"/>
      <w:pPr>
        <w:ind w:left="1440" w:firstLine="0"/>
      </w:pPr>
      <w:rPr>
        <w:rFonts w:hint="default"/>
        <w:b/>
      </w:rPr>
    </w:lvl>
    <w:lvl w:ilvl="1">
      <w:start w:val="1"/>
      <w:numFmt w:val="decimal"/>
      <w:pStyle w:val="Heading2"/>
      <w:isLgl/>
      <w:lvlText w:val="Section %1.%2"/>
      <w:lvlJc w:val="left"/>
      <w:pPr>
        <w:ind w:left="0" w:firstLine="0"/>
      </w:pPr>
      <w:rPr>
        <w:rFonts w:hint="default"/>
        <w:b/>
        <w:color w:val="5B9BD5" w:themeColor="accent1"/>
        <w:sz w:val="22"/>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2" w15:restartNumberingAfterBreak="0">
    <w:nsid w:val="6B6D7411"/>
    <w:multiLevelType w:val="hybridMultilevel"/>
    <w:tmpl w:val="055CD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851427"/>
    <w:multiLevelType w:val="hybridMultilevel"/>
    <w:tmpl w:val="C4020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5073D"/>
    <w:multiLevelType w:val="hybridMultilevel"/>
    <w:tmpl w:val="D270A1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C96BF8"/>
    <w:multiLevelType w:val="hybridMultilevel"/>
    <w:tmpl w:val="A5B458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1B026A"/>
    <w:multiLevelType w:val="hybridMultilevel"/>
    <w:tmpl w:val="F60CE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97364"/>
    <w:multiLevelType w:val="hybridMultilevel"/>
    <w:tmpl w:val="45D43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753A6"/>
    <w:multiLevelType w:val="hybridMultilevel"/>
    <w:tmpl w:val="AACCDB5C"/>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7EB4F78"/>
    <w:multiLevelType w:val="hybridMultilevel"/>
    <w:tmpl w:val="D6D4298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787C6D40"/>
    <w:multiLevelType w:val="hybridMultilevel"/>
    <w:tmpl w:val="02CA64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E037F88"/>
    <w:multiLevelType w:val="hybridMultilevel"/>
    <w:tmpl w:val="921C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D118B"/>
    <w:multiLevelType w:val="hybridMultilevel"/>
    <w:tmpl w:val="60260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6197F"/>
    <w:multiLevelType w:val="hybridMultilevel"/>
    <w:tmpl w:val="B0428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19425">
    <w:abstractNumId w:val="31"/>
  </w:num>
  <w:num w:numId="2" w16cid:durableId="1474252258">
    <w:abstractNumId w:val="20"/>
  </w:num>
  <w:num w:numId="3" w16cid:durableId="555899553">
    <w:abstractNumId w:val="9"/>
  </w:num>
  <w:num w:numId="4" w16cid:durableId="772287263">
    <w:abstractNumId w:val="43"/>
  </w:num>
  <w:num w:numId="5" w16cid:durableId="509561452">
    <w:abstractNumId w:val="16"/>
  </w:num>
  <w:num w:numId="6" w16cid:durableId="1167162830">
    <w:abstractNumId w:val="32"/>
  </w:num>
  <w:num w:numId="7" w16cid:durableId="1645042632">
    <w:abstractNumId w:val="22"/>
  </w:num>
  <w:num w:numId="8" w16cid:durableId="2086027872">
    <w:abstractNumId w:val="34"/>
  </w:num>
  <w:num w:numId="9" w16cid:durableId="1510408714">
    <w:abstractNumId w:val="8"/>
  </w:num>
  <w:num w:numId="10" w16cid:durableId="1084104841">
    <w:abstractNumId w:val="29"/>
  </w:num>
  <w:num w:numId="11" w16cid:durableId="1720546520">
    <w:abstractNumId w:val="27"/>
  </w:num>
  <w:num w:numId="12" w16cid:durableId="1754739371">
    <w:abstractNumId w:val="3"/>
  </w:num>
  <w:num w:numId="13" w16cid:durableId="1088775389">
    <w:abstractNumId w:val="39"/>
  </w:num>
  <w:num w:numId="14" w16cid:durableId="197351145">
    <w:abstractNumId w:val="28"/>
  </w:num>
  <w:num w:numId="15" w16cid:durableId="1861049378">
    <w:abstractNumId w:val="12"/>
  </w:num>
  <w:num w:numId="16" w16cid:durableId="458380678">
    <w:abstractNumId w:val="14"/>
  </w:num>
  <w:num w:numId="17" w16cid:durableId="1663897038">
    <w:abstractNumId w:val="17"/>
  </w:num>
  <w:num w:numId="18" w16cid:durableId="1231889384">
    <w:abstractNumId w:val="25"/>
  </w:num>
  <w:num w:numId="19" w16cid:durableId="611472804">
    <w:abstractNumId w:val="33"/>
  </w:num>
  <w:num w:numId="20" w16cid:durableId="120193552">
    <w:abstractNumId w:val="41"/>
  </w:num>
  <w:num w:numId="21" w16cid:durableId="795293217">
    <w:abstractNumId w:val="36"/>
  </w:num>
  <w:num w:numId="22" w16cid:durableId="241647013">
    <w:abstractNumId w:val="42"/>
  </w:num>
  <w:num w:numId="23" w16cid:durableId="1275554057">
    <w:abstractNumId w:val="11"/>
  </w:num>
  <w:num w:numId="24" w16cid:durableId="45374096">
    <w:abstractNumId w:val="7"/>
  </w:num>
  <w:num w:numId="25" w16cid:durableId="839782507">
    <w:abstractNumId w:val="23"/>
  </w:num>
  <w:num w:numId="26" w16cid:durableId="857087611">
    <w:abstractNumId w:val="2"/>
  </w:num>
  <w:num w:numId="27" w16cid:durableId="1823884041">
    <w:abstractNumId w:val="21"/>
  </w:num>
  <w:num w:numId="28" w16cid:durableId="764502283">
    <w:abstractNumId w:val="0"/>
  </w:num>
  <w:num w:numId="29" w16cid:durableId="1372606877">
    <w:abstractNumId w:val="19"/>
  </w:num>
  <w:num w:numId="30" w16cid:durableId="760219197">
    <w:abstractNumId w:val="6"/>
  </w:num>
  <w:num w:numId="31" w16cid:durableId="721440832">
    <w:abstractNumId w:val="40"/>
  </w:num>
  <w:num w:numId="32" w16cid:durableId="2133210864">
    <w:abstractNumId w:val="24"/>
  </w:num>
  <w:num w:numId="33" w16cid:durableId="1365135852">
    <w:abstractNumId w:val="4"/>
  </w:num>
  <w:num w:numId="34" w16cid:durableId="937061693">
    <w:abstractNumId w:val="1"/>
  </w:num>
  <w:num w:numId="35" w16cid:durableId="76371378">
    <w:abstractNumId w:val="30"/>
  </w:num>
  <w:num w:numId="36" w16cid:durableId="1993169568">
    <w:abstractNumId w:val="38"/>
  </w:num>
  <w:num w:numId="37" w16cid:durableId="1239443252">
    <w:abstractNumId w:val="5"/>
  </w:num>
  <w:num w:numId="38" w16cid:durableId="2103262848">
    <w:abstractNumId w:val="37"/>
  </w:num>
  <w:num w:numId="39" w16cid:durableId="1877619330">
    <w:abstractNumId w:val="35"/>
  </w:num>
  <w:num w:numId="40" w16cid:durableId="25105269">
    <w:abstractNumId w:val="10"/>
  </w:num>
  <w:num w:numId="41" w16cid:durableId="1352806201">
    <w:abstractNumId w:val="13"/>
  </w:num>
  <w:num w:numId="42" w16cid:durableId="1496846377">
    <w:abstractNumId w:val="18"/>
  </w:num>
  <w:num w:numId="43" w16cid:durableId="718474854">
    <w:abstractNumId w:val="26"/>
  </w:num>
  <w:num w:numId="44" w16cid:durableId="95567208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41"/>
    <w:rsid w:val="000017EC"/>
    <w:rsid w:val="00007060"/>
    <w:rsid w:val="00010B02"/>
    <w:rsid w:val="00017FA2"/>
    <w:rsid w:val="00023F9D"/>
    <w:rsid w:val="00024C26"/>
    <w:rsid w:val="00024D0E"/>
    <w:rsid w:val="000250DE"/>
    <w:rsid w:val="000259B1"/>
    <w:rsid w:val="00026457"/>
    <w:rsid w:val="00034F1A"/>
    <w:rsid w:val="00036FFD"/>
    <w:rsid w:val="0003750D"/>
    <w:rsid w:val="00037FBA"/>
    <w:rsid w:val="00050768"/>
    <w:rsid w:val="000548E3"/>
    <w:rsid w:val="00074394"/>
    <w:rsid w:val="00081710"/>
    <w:rsid w:val="00081AB4"/>
    <w:rsid w:val="00086985"/>
    <w:rsid w:val="00087675"/>
    <w:rsid w:val="00087EB8"/>
    <w:rsid w:val="000906B2"/>
    <w:rsid w:val="00090B0A"/>
    <w:rsid w:val="00091D34"/>
    <w:rsid w:val="000936C4"/>
    <w:rsid w:val="00097908"/>
    <w:rsid w:val="000A2240"/>
    <w:rsid w:val="000A4CE8"/>
    <w:rsid w:val="000A70A2"/>
    <w:rsid w:val="000A7639"/>
    <w:rsid w:val="000B09C8"/>
    <w:rsid w:val="000C2434"/>
    <w:rsid w:val="000C587D"/>
    <w:rsid w:val="000C7FE5"/>
    <w:rsid w:val="000D252B"/>
    <w:rsid w:val="000D2F86"/>
    <w:rsid w:val="000D65FA"/>
    <w:rsid w:val="000D72F0"/>
    <w:rsid w:val="000E153C"/>
    <w:rsid w:val="000F1E4A"/>
    <w:rsid w:val="000F1F81"/>
    <w:rsid w:val="00101CA5"/>
    <w:rsid w:val="001037BA"/>
    <w:rsid w:val="00107F8A"/>
    <w:rsid w:val="00112395"/>
    <w:rsid w:val="00115CF6"/>
    <w:rsid w:val="00124CD6"/>
    <w:rsid w:val="0013044B"/>
    <w:rsid w:val="00130A7C"/>
    <w:rsid w:val="0013510A"/>
    <w:rsid w:val="00135BFD"/>
    <w:rsid w:val="00140714"/>
    <w:rsid w:val="00141468"/>
    <w:rsid w:val="00151F05"/>
    <w:rsid w:val="001535AD"/>
    <w:rsid w:val="001579A8"/>
    <w:rsid w:val="00164328"/>
    <w:rsid w:val="00173E7A"/>
    <w:rsid w:val="00180E46"/>
    <w:rsid w:val="001941B6"/>
    <w:rsid w:val="00194214"/>
    <w:rsid w:val="00197522"/>
    <w:rsid w:val="001A160E"/>
    <w:rsid w:val="001A40DD"/>
    <w:rsid w:val="001A7D8F"/>
    <w:rsid w:val="001B240C"/>
    <w:rsid w:val="001B30D7"/>
    <w:rsid w:val="001B38A7"/>
    <w:rsid w:val="001C0152"/>
    <w:rsid w:val="001C10E1"/>
    <w:rsid w:val="001C3894"/>
    <w:rsid w:val="001C4068"/>
    <w:rsid w:val="001C7D57"/>
    <w:rsid w:val="001D1607"/>
    <w:rsid w:val="001D1B51"/>
    <w:rsid w:val="001D7263"/>
    <w:rsid w:val="001E0918"/>
    <w:rsid w:val="001E0DC2"/>
    <w:rsid w:val="001F01FE"/>
    <w:rsid w:val="001F4DCD"/>
    <w:rsid w:val="001F5D9D"/>
    <w:rsid w:val="001F69A9"/>
    <w:rsid w:val="002002D5"/>
    <w:rsid w:val="00206336"/>
    <w:rsid w:val="00213687"/>
    <w:rsid w:val="0022386C"/>
    <w:rsid w:val="0023736C"/>
    <w:rsid w:val="00241A8B"/>
    <w:rsid w:val="002423EE"/>
    <w:rsid w:val="0024293E"/>
    <w:rsid w:val="00243B39"/>
    <w:rsid w:val="00250281"/>
    <w:rsid w:val="002514AB"/>
    <w:rsid w:val="002538B9"/>
    <w:rsid w:val="00256C01"/>
    <w:rsid w:val="00257321"/>
    <w:rsid w:val="002624D4"/>
    <w:rsid w:val="0026405A"/>
    <w:rsid w:val="002662EA"/>
    <w:rsid w:val="00267B72"/>
    <w:rsid w:val="002702C1"/>
    <w:rsid w:val="00274158"/>
    <w:rsid w:val="002768DD"/>
    <w:rsid w:val="002768E1"/>
    <w:rsid w:val="00286390"/>
    <w:rsid w:val="00290A8B"/>
    <w:rsid w:val="00291338"/>
    <w:rsid w:val="00293E18"/>
    <w:rsid w:val="0029423C"/>
    <w:rsid w:val="00296056"/>
    <w:rsid w:val="00297637"/>
    <w:rsid w:val="00297ECE"/>
    <w:rsid w:val="002A10E7"/>
    <w:rsid w:val="002A1274"/>
    <w:rsid w:val="002B0437"/>
    <w:rsid w:val="002B06F5"/>
    <w:rsid w:val="002B1750"/>
    <w:rsid w:val="002B38FA"/>
    <w:rsid w:val="002B4CAE"/>
    <w:rsid w:val="002C13F8"/>
    <w:rsid w:val="002C5A41"/>
    <w:rsid w:val="002D0EDC"/>
    <w:rsid w:val="002D110E"/>
    <w:rsid w:val="002E1901"/>
    <w:rsid w:val="002F0600"/>
    <w:rsid w:val="002F0997"/>
    <w:rsid w:val="002F40EE"/>
    <w:rsid w:val="002F544D"/>
    <w:rsid w:val="00300930"/>
    <w:rsid w:val="00301480"/>
    <w:rsid w:val="003027CB"/>
    <w:rsid w:val="003044E8"/>
    <w:rsid w:val="0030515B"/>
    <w:rsid w:val="00307B19"/>
    <w:rsid w:val="00311612"/>
    <w:rsid w:val="00312049"/>
    <w:rsid w:val="0031245B"/>
    <w:rsid w:val="00317099"/>
    <w:rsid w:val="00324CAF"/>
    <w:rsid w:val="00325A67"/>
    <w:rsid w:val="00331D5B"/>
    <w:rsid w:val="00333911"/>
    <w:rsid w:val="00336354"/>
    <w:rsid w:val="00337299"/>
    <w:rsid w:val="00340A93"/>
    <w:rsid w:val="00343351"/>
    <w:rsid w:val="00350958"/>
    <w:rsid w:val="00351C20"/>
    <w:rsid w:val="00354D4E"/>
    <w:rsid w:val="00356433"/>
    <w:rsid w:val="003601CB"/>
    <w:rsid w:val="00371B1B"/>
    <w:rsid w:val="00381B13"/>
    <w:rsid w:val="003833D3"/>
    <w:rsid w:val="00391264"/>
    <w:rsid w:val="003953AF"/>
    <w:rsid w:val="003A214F"/>
    <w:rsid w:val="003A3430"/>
    <w:rsid w:val="003A75D0"/>
    <w:rsid w:val="003B1E2A"/>
    <w:rsid w:val="003B516C"/>
    <w:rsid w:val="003B5BE8"/>
    <w:rsid w:val="003C0365"/>
    <w:rsid w:val="003C1684"/>
    <w:rsid w:val="003C22B9"/>
    <w:rsid w:val="003C2E87"/>
    <w:rsid w:val="003C4939"/>
    <w:rsid w:val="003D76B6"/>
    <w:rsid w:val="003D7ABB"/>
    <w:rsid w:val="003E0565"/>
    <w:rsid w:val="003E6188"/>
    <w:rsid w:val="003E7D4C"/>
    <w:rsid w:val="003F070E"/>
    <w:rsid w:val="003F133D"/>
    <w:rsid w:val="003F25F0"/>
    <w:rsid w:val="003F36C1"/>
    <w:rsid w:val="003F4ECE"/>
    <w:rsid w:val="003F58BD"/>
    <w:rsid w:val="003F6ADB"/>
    <w:rsid w:val="00400C9B"/>
    <w:rsid w:val="00404CCC"/>
    <w:rsid w:val="0040643F"/>
    <w:rsid w:val="00407E86"/>
    <w:rsid w:val="00410E61"/>
    <w:rsid w:val="0041110D"/>
    <w:rsid w:val="00412536"/>
    <w:rsid w:val="00413801"/>
    <w:rsid w:val="00416164"/>
    <w:rsid w:val="0042568C"/>
    <w:rsid w:val="00425AE1"/>
    <w:rsid w:val="0043070A"/>
    <w:rsid w:val="00431F39"/>
    <w:rsid w:val="0043396A"/>
    <w:rsid w:val="00441712"/>
    <w:rsid w:val="00445190"/>
    <w:rsid w:val="0045350A"/>
    <w:rsid w:val="00454698"/>
    <w:rsid w:val="00457C9F"/>
    <w:rsid w:val="00463D77"/>
    <w:rsid w:val="00473356"/>
    <w:rsid w:val="00477D3E"/>
    <w:rsid w:val="0048056F"/>
    <w:rsid w:val="00483FE9"/>
    <w:rsid w:val="00484752"/>
    <w:rsid w:val="00486BED"/>
    <w:rsid w:val="00491B1E"/>
    <w:rsid w:val="00494235"/>
    <w:rsid w:val="004A3376"/>
    <w:rsid w:val="004A48BE"/>
    <w:rsid w:val="004A5A11"/>
    <w:rsid w:val="004A603F"/>
    <w:rsid w:val="004C08BE"/>
    <w:rsid w:val="004C2355"/>
    <w:rsid w:val="004C3E8F"/>
    <w:rsid w:val="004C5F78"/>
    <w:rsid w:val="004D0605"/>
    <w:rsid w:val="004D195B"/>
    <w:rsid w:val="004D1C43"/>
    <w:rsid w:val="004D1EB5"/>
    <w:rsid w:val="004D4FFD"/>
    <w:rsid w:val="004D5FDE"/>
    <w:rsid w:val="004D61C3"/>
    <w:rsid w:val="004E0F6C"/>
    <w:rsid w:val="004E161B"/>
    <w:rsid w:val="004E28C2"/>
    <w:rsid w:val="004E3EFC"/>
    <w:rsid w:val="004E7D4A"/>
    <w:rsid w:val="004F1EB3"/>
    <w:rsid w:val="004F3737"/>
    <w:rsid w:val="004F4674"/>
    <w:rsid w:val="004F732A"/>
    <w:rsid w:val="0050664F"/>
    <w:rsid w:val="00515C85"/>
    <w:rsid w:val="00517823"/>
    <w:rsid w:val="00520DF5"/>
    <w:rsid w:val="0052325B"/>
    <w:rsid w:val="00523516"/>
    <w:rsid w:val="005264E9"/>
    <w:rsid w:val="00527075"/>
    <w:rsid w:val="00530CDA"/>
    <w:rsid w:val="00531617"/>
    <w:rsid w:val="00534850"/>
    <w:rsid w:val="00535D70"/>
    <w:rsid w:val="00536465"/>
    <w:rsid w:val="00537677"/>
    <w:rsid w:val="00541E9E"/>
    <w:rsid w:val="005435B6"/>
    <w:rsid w:val="0054430A"/>
    <w:rsid w:val="00547F9D"/>
    <w:rsid w:val="00552251"/>
    <w:rsid w:val="005601E3"/>
    <w:rsid w:val="00564EA0"/>
    <w:rsid w:val="005660E7"/>
    <w:rsid w:val="005717D5"/>
    <w:rsid w:val="00572A4A"/>
    <w:rsid w:val="00576BA2"/>
    <w:rsid w:val="00581B7D"/>
    <w:rsid w:val="00581EF2"/>
    <w:rsid w:val="00582DFD"/>
    <w:rsid w:val="005836DA"/>
    <w:rsid w:val="00583D31"/>
    <w:rsid w:val="00587F45"/>
    <w:rsid w:val="0059082C"/>
    <w:rsid w:val="005914B7"/>
    <w:rsid w:val="005944C8"/>
    <w:rsid w:val="00595EF9"/>
    <w:rsid w:val="0059674C"/>
    <w:rsid w:val="00597EA7"/>
    <w:rsid w:val="005A05CA"/>
    <w:rsid w:val="005A2A4A"/>
    <w:rsid w:val="005A2FC7"/>
    <w:rsid w:val="005A502B"/>
    <w:rsid w:val="005A53C9"/>
    <w:rsid w:val="005A55CC"/>
    <w:rsid w:val="005B2434"/>
    <w:rsid w:val="005B4DBD"/>
    <w:rsid w:val="005C1228"/>
    <w:rsid w:val="005C2744"/>
    <w:rsid w:val="005C2B79"/>
    <w:rsid w:val="005C3C5C"/>
    <w:rsid w:val="005C4BFA"/>
    <w:rsid w:val="005D0EC7"/>
    <w:rsid w:val="005D63D6"/>
    <w:rsid w:val="005D7712"/>
    <w:rsid w:val="005E0D97"/>
    <w:rsid w:val="005E1F71"/>
    <w:rsid w:val="005E344D"/>
    <w:rsid w:val="005E5516"/>
    <w:rsid w:val="005E748B"/>
    <w:rsid w:val="005F5B6A"/>
    <w:rsid w:val="005F5CDB"/>
    <w:rsid w:val="00603E94"/>
    <w:rsid w:val="00605A62"/>
    <w:rsid w:val="00617961"/>
    <w:rsid w:val="0062332F"/>
    <w:rsid w:val="00623C08"/>
    <w:rsid w:val="00627F41"/>
    <w:rsid w:val="00630FD4"/>
    <w:rsid w:val="006332A2"/>
    <w:rsid w:val="00635994"/>
    <w:rsid w:val="00635F33"/>
    <w:rsid w:val="00641E3D"/>
    <w:rsid w:val="00650866"/>
    <w:rsid w:val="006562BC"/>
    <w:rsid w:val="00660E43"/>
    <w:rsid w:val="00661820"/>
    <w:rsid w:val="006623B8"/>
    <w:rsid w:val="006647A5"/>
    <w:rsid w:val="006775C2"/>
    <w:rsid w:val="00683895"/>
    <w:rsid w:val="0068632B"/>
    <w:rsid w:val="006865C4"/>
    <w:rsid w:val="00691514"/>
    <w:rsid w:val="00697FB2"/>
    <w:rsid w:val="006A4309"/>
    <w:rsid w:val="006A50A1"/>
    <w:rsid w:val="006B2506"/>
    <w:rsid w:val="006B34C4"/>
    <w:rsid w:val="006B626C"/>
    <w:rsid w:val="006C0C3D"/>
    <w:rsid w:val="006C0CB0"/>
    <w:rsid w:val="006D0879"/>
    <w:rsid w:val="006D5F0B"/>
    <w:rsid w:val="006E130D"/>
    <w:rsid w:val="006E60D8"/>
    <w:rsid w:val="006E648C"/>
    <w:rsid w:val="006F2F4B"/>
    <w:rsid w:val="006F34C3"/>
    <w:rsid w:val="006F37CC"/>
    <w:rsid w:val="006F4D89"/>
    <w:rsid w:val="006F5072"/>
    <w:rsid w:val="006F5B19"/>
    <w:rsid w:val="006F7468"/>
    <w:rsid w:val="00701EC9"/>
    <w:rsid w:val="00713EFD"/>
    <w:rsid w:val="0072636D"/>
    <w:rsid w:val="007320C9"/>
    <w:rsid w:val="00733172"/>
    <w:rsid w:val="007338A3"/>
    <w:rsid w:val="00734E35"/>
    <w:rsid w:val="00735849"/>
    <w:rsid w:val="0073634E"/>
    <w:rsid w:val="00750C55"/>
    <w:rsid w:val="00751267"/>
    <w:rsid w:val="00751E7E"/>
    <w:rsid w:val="00754DD8"/>
    <w:rsid w:val="00754F81"/>
    <w:rsid w:val="00761FFE"/>
    <w:rsid w:val="00762742"/>
    <w:rsid w:val="00771100"/>
    <w:rsid w:val="00774495"/>
    <w:rsid w:val="00776C36"/>
    <w:rsid w:val="00780926"/>
    <w:rsid w:val="00780D11"/>
    <w:rsid w:val="00781AA9"/>
    <w:rsid w:val="00781EF4"/>
    <w:rsid w:val="00783BBC"/>
    <w:rsid w:val="007841DA"/>
    <w:rsid w:val="00796DE9"/>
    <w:rsid w:val="007A1E03"/>
    <w:rsid w:val="007A265E"/>
    <w:rsid w:val="007A3965"/>
    <w:rsid w:val="007B0642"/>
    <w:rsid w:val="007B1E6F"/>
    <w:rsid w:val="007C0B06"/>
    <w:rsid w:val="007C0F26"/>
    <w:rsid w:val="007C3EBB"/>
    <w:rsid w:val="007E1424"/>
    <w:rsid w:val="007E17C7"/>
    <w:rsid w:val="007E25A2"/>
    <w:rsid w:val="007E5CD9"/>
    <w:rsid w:val="007E7C72"/>
    <w:rsid w:val="007F7236"/>
    <w:rsid w:val="00800ABD"/>
    <w:rsid w:val="00801B4C"/>
    <w:rsid w:val="00805841"/>
    <w:rsid w:val="0080663A"/>
    <w:rsid w:val="0082078B"/>
    <w:rsid w:val="00824F73"/>
    <w:rsid w:val="00837BB2"/>
    <w:rsid w:val="00842B4A"/>
    <w:rsid w:val="00843527"/>
    <w:rsid w:val="0084501A"/>
    <w:rsid w:val="0085254F"/>
    <w:rsid w:val="00863D3F"/>
    <w:rsid w:val="00865281"/>
    <w:rsid w:val="0086575F"/>
    <w:rsid w:val="008657E1"/>
    <w:rsid w:val="00872696"/>
    <w:rsid w:val="00872ED2"/>
    <w:rsid w:val="00873F3F"/>
    <w:rsid w:val="00877ABE"/>
    <w:rsid w:val="00883376"/>
    <w:rsid w:val="00894D04"/>
    <w:rsid w:val="008A3E22"/>
    <w:rsid w:val="008A56ED"/>
    <w:rsid w:val="008B372B"/>
    <w:rsid w:val="008B4078"/>
    <w:rsid w:val="008C07DF"/>
    <w:rsid w:val="008C4782"/>
    <w:rsid w:val="008C49C2"/>
    <w:rsid w:val="008C6A1A"/>
    <w:rsid w:val="008E1028"/>
    <w:rsid w:val="008E1761"/>
    <w:rsid w:val="008E4D37"/>
    <w:rsid w:val="008E5B4E"/>
    <w:rsid w:val="008F1248"/>
    <w:rsid w:val="008F13E4"/>
    <w:rsid w:val="008F3ECF"/>
    <w:rsid w:val="008F6635"/>
    <w:rsid w:val="00903D43"/>
    <w:rsid w:val="00911732"/>
    <w:rsid w:val="00911FFB"/>
    <w:rsid w:val="009172A8"/>
    <w:rsid w:val="00922606"/>
    <w:rsid w:val="00922EC3"/>
    <w:rsid w:val="00925F69"/>
    <w:rsid w:val="00927829"/>
    <w:rsid w:val="00932BB4"/>
    <w:rsid w:val="00933A9D"/>
    <w:rsid w:val="009358EE"/>
    <w:rsid w:val="00941987"/>
    <w:rsid w:val="009465C3"/>
    <w:rsid w:val="0094760D"/>
    <w:rsid w:val="00951D43"/>
    <w:rsid w:val="00963687"/>
    <w:rsid w:val="00964B90"/>
    <w:rsid w:val="00967308"/>
    <w:rsid w:val="0096757F"/>
    <w:rsid w:val="00972F5D"/>
    <w:rsid w:val="00974889"/>
    <w:rsid w:val="00984180"/>
    <w:rsid w:val="009868B7"/>
    <w:rsid w:val="00987AFC"/>
    <w:rsid w:val="009915CC"/>
    <w:rsid w:val="00992E21"/>
    <w:rsid w:val="00993911"/>
    <w:rsid w:val="009A1235"/>
    <w:rsid w:val="009A4C90"/>
    <w:rsid w:val="009A6758"/>
    <w:rsid w:val="009A6D22"/>
    <w:rsid w:val="009B468E"/>
    <w:rsid w:val="009B797A"/>
    <w:rsid w:val="009C5D31"/>
    <w:rsid w:val="009C6F9E"/>
    <w:rsid w:val="009C7761"/>
    <w:rsid w:val="009D744C"/>
    <w:rsid w:val="009E0F68"/>
    <w:rsid w:val="009E2CDD"/>
    <w:rsid w:val="009E2E97"/>
    <w:rsid w:val="009E42FC"/>
    <w:rsid w:val="009F036E"/>
    <w:rsid w:val="009F3550"/>
    <w:rsid w:val="009F3CFB"/>
    <w:rsid w:val="009F7F17"/>
    <w:rsid w:val="00A023E1"/>
    <w:rsid w:val="00A04FE9"/>
    <w:rsid w:val="00A106E1"/>
    <w:rsid w:val="00A108B9"/>
    <w:rsid w:val="00A12452"/>
    <w:rsid w:val="00A13F72"/>
    <w:rsid w:val="00A20B04"/>
    <w:rsid w:val="00A30C0E"/>
    <w:rsid w:val="00A33D1F"/>
    <w:rsid w:val="00A36A99"/>
    <w:rsid w:val="00A414CF"/>
    <w:rsid w:val="00A462DD"/>
    <w:rsid w:val="00A5012E"/>
    <w:rsid w:val="00A51392"/>
    <w:rsid w:val="00A5142F"/>
    <w:rsid w:val="00A54279"/>
    <w:rsid w:val="00A55E9B"/>
    <w:rsid w:val="00A562AF"/>
    <w:rsid w:val="00A6324B"/>
    <w:rsid w:val="00A635CA"/>
    <w:rsid w:val="00A659F3"/>
    <w:rsid w:val="00A72B5E"/>
    <w:rsid w:val="00A73981"/>
    <w:rsid w:val="00A77963"/>
    <w:rsid w:val="00A821D8"/>
    <w:rsid w:val="00A83E18"/>
    <w:rsid w:val="00A8489C"/>
    <w:rsid w:val="00A9286A"/>
    <w:rsid w:val="00AA7B64"/>
    <w:rsid w:val="00AC2DC3"/>
    <w:rsid w:val="00AC5E25"/>
    <w:rsid w:val="00AD10E7"/>
    <w:rsid w:val="00AD1E67"/>
    <w:rsid w:val="00AD1F32"/>
    <w:rsid w:val="00AF229C"/>
    <w:rsid w:val="00AF2312"/>
    <w:rsid w:val="00AF44DA"/>
    <w:rsid w:val="00B213F1"/>
    <w:rsid w:val="00B21770"/>
    <w:rsid w:val="00B27476"/>
    <w:rsid w:val="00B27CE6"/>
    <w:rsid w:val="00B34C6F"/>
    <w:rsid w:val="00B351D0"/>
    <w:rsid w:val="00B35590"/>
    <w:rsid w:val="00B35771"/>
    <w:rsid w:val="00B41266"/>
    <w:rsid w:val="00B46185"/>
    <w:rsid w:val="00B466F7"/>
    <w:rsid w:val="00B46F71"/>
    <w:rsid w:val="00B502B9"/>
    <w:rsid w:val="00B50B4A"/>
    <w:rsid w:val="00B53094"/>
    <w:rsid w:val="00B575FC"/>
    <w:rsid w:val="00B71D26"/>
    <w:rsid w:val="00B76574"/>
    <w:rsid w:val="00B77921"/>
    <w:rsid w:val="00B84B2A"/>
    <w:rsid w:val="00B920BE"/>
    <w:rsid w:val="00B95C67"/>
    <w:rsid w:val="00B9627A"/>
    <w:rsid w:val="00B97055"/>
    <w:rsid w:val="00B976C7"/>
    <w:rsid w:val="00BA1725"/>
    <w:rsid w:val="00BB1ABF"/>
    <w:rsid w:val="00BB2E7B"/>
    <w:rsid w:val="00BB358E"/>
    <w:rsid w:val="00BC3AF2"/>
    <w:rsid w:val="00BC4190"/>
    <w:rsid w:val="00BC76C7"/>
    <w:rsid w:val="00BD0904"/>
    <w:rsid w:val="00BD2039"/>
    <w:rsid w:val="00BD3C01"/>
    <w:rsid w:val="00BD5A58"/>
    <w:rsid w:val="00BD7111"/>
    <w:rsid w:val="00BE041D"/>
    <w:rsid w:val="00BE2148"/>
    <w:rsid w:val="00BE291C"/>
    <w:rsid w:val="00BE6AD5"/>
    <w:rsid w:val="00BF0159"/>
    <w:rsid w:val="00BF2705"/>
    <w:rsid w:val="00BF509C"/>
    <w:rsid w:val="00BF6741"/>
    <w:rsid w:val="00C068F3"/>
    <w:rsid w:val="00C11EA5"/>
    <w:rsid w:val="00C12993"/>
    <w:rsid w:val="00C12ABD"/>
    <w:rsid w:val="00C144A0"/>
    <w:rsid w:val="00C17BD5"/>
    <w:rsid w:val="00C224FE"/>
    <w:rsid w:val="00C448A1"/>
    <w:rsid w:val="00C44C01"/>
    <w:rsid w:val="00C53A17"/>
    <w:rsid w:val="00C63ED7"/>
    <w:rsid w:val="00C67FD4"/>
    <w:rsid w:val="00C71A6D"/>
    <w:rsid w:val="00C80D36"/>
    <w:rsid w:val="00C80F4C"/>
    <w:rsid w:val="00CA1C53"/>
    <w:rsid w:val="00CA7E5F"/>
    <w:rsid w:val="00CB414A"/>
    <w:rsid w:val="00CC05CC"/>
    <w:rsid w:val="00CC4077"/>
    <w:rsid w:val="00CC7D3B"/>
    <w:rsid w:val="00CD0362"/>
    <w:rsid w:val="00CD4941"/>
    <w:rsid w:val="00CD6659"/>
    <w:rsid w:val="00CD7319"/>
    <w:rsid w:val="00CE1BAD"/>
    <w:rsid w:val="00CE475A"/>
    <w:rsid w:val="00CE6CC8"/>
    <w:rsid w:val="00CF3DEA"/>
    <w:rsid w:val="00D00463"/>
    <w:rsid w:val="00D01836"/>
    <w:rsid w:val="00D04487"/>
    <w:rsid w:val="00D2076B"/>
    <w:rsid w:val="00D249F9"/>
    <w:rsid w:val="00D25932"/>
    <w:rsid w:val="00D25D33"/>
    <w:rsid w:val="00D35D81"/>
    <w:rsid w:val="00D4112A"/>
    <w:rsid w:val="00D43DEA"/>
    <w:rsid w:val="00D44365"/>
    <w:rsid w:val="00D63548"/>
    <w:rsid w:val="00D647F0"/>
    <w:rsid w:val="00D656DA"/>
    <w:rsid w:val="00D7126A"/>
    <w:rsid w:val="00D7218B"/>
    <w:rsid w:val="00D7401A"/>
    <w:rsid w:val="00D74071"/>
    <w:rsid w:val="00D760A7"/>
    <w:rsid w:val="00D84EE1"/>
    <w:rsid w:val="00D85E6F"/>
    <w:rsid w:val="00D90801"/>
    <w:rsid w:val="00D951C0"/>
    <w:rsid w:val="00DA0D9E"/>
    <w:rsid w:val="00DA1411"/>
    <w:rsid w:val="00DA3B0E"/>
    <w:rsid w:val="00DB31A1"/>
    <w:rsid w:val="00DB389F"/>
    <w:rsid w:val="00DB5BA9"/>
    <w:rsid w:val="00DB5C2A"/>
    <w:rsid w:val="00DB60C9"/>
    <w:rsid w:val="00DB67A3"/>
    <w:rsid w:val="00DB714A"/>
    <w:rsid w:val="00DC408B"/>
    <w:rsid w:val="00DC6293"/>
    <w:rsid w:val="00DC7BE5"/>
    <w:rsid w:val="00DC7DF6"/>
    <w:rsid w:val="00DD2A09"/>
    <w:rsid w:val="00DD3334"/>
    <w:rsid w:val="00DE1FE7"/>
    <w:rsid w:val="00DE6891"/>
    <w:rsid w:val="00E02AC8"/>
    <w:rsid w:val="00E100FC"/>
    <w:rsid w:val="00E1262F"/>
    <w:rsid w:val="00E22A70"/>
    <w:rsid w:val="00E2375E"/>
    <w:rsid w:val="00E30E48"/>
    <w:rsid w:val="00E3543B"/>
    <w:rsid w:val="00E478D2"/>
    <w:rsid w:val="00E55CEA"/>
    <w:rsid w:val="00E607E7"/>
    <w:rsid w:val="00E61C44"/>
    <w:rsid w:val="00E62310"/>
    <w:rsid w:val="00E638E7"/>
    <w:rsid w:val="00E6746C"/>
    <w:rsid w:val="00E70DF6"/>
    <w:rsid w:val="00E73E90"/>
    <w:rsid w:val="00E80ABE"/>
    <w:rsid w:val="00E8636F"/>
    <w:rsid w:val="00E878BD"/>
    <w:rsid w:val="00E87BE8"/>
    <w:rsid w:val="00E902D8"/>
    <w:rsid w:val="00E9071D"/>
    <w:rsid w:val="00E910CB"/>
    <w:rsid w:val="00E91A28"/>
    <w:rsid w:val="00E93963"/>
    <w:rsid w:val="00E97AC2"/>
    <w:rsid w:val="00EA403A"/>
    <w:rsid w:val="00EA78DA"/>
    <w:rsid w:val="00EA7BDD"/>
    <w:rsid w:val="00EB05F4"/>
    <w:rsid w:val="00EB0666"/>
    <w:rsid w:val="00EC0889"/>
    <w:rsid w:val="00EC0B35"/>
    <w:rsid w:val="00EC0BE6"/>
    <w:rsid w:val="00EC4DEA"/>
    <w:rsid w:val="00ED04C8"/>
    <w:rsid w:val="00ED37D9"/>
    <w:rsid w:val="00ED4ACE"/>
    <w:rsid w:val="00ED5BE1"/>
    <w:rsid w:val="00ED623C"/>
    <w:rsid w:val="00ED702E"/>
    <w:rsid w:val="00ED7619"/>
    <w:rsid w:val="00EE6C1A"/>
    <w:rsid w:val="00EE7287"/>
    <w:rsid w:val="00EF305F"/>
    <w:rsid w:val="00EF7C05"/>
    <w:rsid w:val="00F02354"/>
    <w:rsid w:val="00F02A10"/>
    <w:rsid w:val="00F04955"/>
    <w:rsid w:val="00F0667C"/>
    <w:rsid w:val="00F066EA"/>
    <w:rsid w:val="00F07FE9"/>
    <w:rsid w:val="00F1201C"/>
    <w:rsid w:val="00F13A02"/>
    <w:rsid w:val="00F14CDB"/>
    <w:rsid w:val="00F15B91"/>
    <w:rsid w:val="00F17E6C"/>
    <w:rsid w:val="00F259D3"/>
    <w:rsid w:val="00F2634F"/>
    <w:rsid w:val="00F26826"/>
    <w:rsid w:val="00F26B28"/>
    <w:rsid w:val="00F27A20"/>
    <w:rsid w:val="00F3131F"/>
    <w:rsid w:val="00F32417"/>
    <w:rsid w:val="00F32B2B"/>
    <w:rsid w:val="00F349A3"/>
    <w:rsid w:val="00F53CED"/>
    <w:rsid w:val="00F61DCA"/>
    <w:rsid w:val="00F65DB2"/>
    <w:rsid w:val="00F720B2"/>
    <w:rsid w:val="00F84BBC"/>
    <w:rsid w:val="00F84C62"/>
    <w:rsid w:val="00F87EC7"/>
    <w:rsid w:val="00F9121B"/>
    <w:rsid w:val="00F93678"/>
    <w:rsid w:val="00FA00EC"/>
    <w:rsid w:val="00FA105F"/>
    <w:rsid w:val="00FA2E69"/>
    <w:rsid w:val="00FA6192"/>
    <w:rsid w:val="00FB248A"/>
    <w:rsid w:val="00FB5BFB"/>
    <w:rsid w:val="00FD1CDE"/>
    <w:rsid w:val="00FD2BE7"/>
    <w:rsid w:val="00FD606D"/>
    <w:rsid w:val="00FE37B9"/>
    <w:rsid w:val="00FF27BF"/>
    <w:rsid w:val="00FF56BE"/>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292D"/>
  <w15:chartTrackingRefBased/>
  <w15:docId w15:val="{B409FCFC-5926-4458-8863-15086068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94"/>
  </w:style>
  <w:style w:type="paragraph" w:styleId="Heading1">
    <w:name w:val="heading 1"/>
    <w:basedOn w:val="Normal"/>
    <w:next w:val="Normal"/>
    <w:link w:val="Heading1Char"/>
    <w:uiPriority w:val="9"/>
    <w:qFormat/>
    <w:rsid w:val="00781EF4"/>
    <w:pPr>
      <w:keepNext/>
      <w:keepLines/>
      <w:widowControl w:val="0"/>
      <w:numPr>
        <w:numId w:val="1"/>
      </w:numPr>
      <w:spacing w:before="240" w:line="276" w:lineRule="auto"/>
      <w:ind w:left="0"/>
      <w:outlineLvl w:val="0"/>
    </w:pPr>
    <w:rPr>
      <w:rFonts w:asciiTheme="majorHAnsi" w:eastAsiaTheme="majorEastAsia" w:hAnsiTheme="majorHAnsi" w:cstheme="majorBidi"/>
      <w:caps/>
      <w:color w:val="2E74B5" w:themeColor="accent1" w:themeShade="BF"/>
      <w:sz w:val="32"/>
      <w:szCs w:val="32"/>
    </w:rPr>
  </w:style>
  <w:style w:type="paragraph" w:styleId="Heading2">
    <w:name w:val="heading 2"/>
    <w:basedOn w:val="Normal"/>
    <w:next w:val="Normal"/>
    <w:link w:val="Heading2Char"/>
    <w:uiPriority w:val="9"/>
    <w:unhideWhenUsed/>
    <w:qFormat/>
    <w:rsid w:val="00781EF4"/>
    <w:pPr>
      <w:keepNext/>
      <w:keepLines/>
      <w:widowControl w:val="0"/>
      <w:numPr>
        <w:ilvl w:val="1"/>
        <w:numId w:val="1"/>
      </w:numPr>
      <w:spacing w:before="40"/>
      <w:outlineLvl w:val="1"/>
    </w:pPr>
    <w:rPr>
      <w:rFonts w:asciiTheme="minorHAnsi" w:eastAsia="Arial" w:hAnsiTheme="minorHAnsi" w:cstheme="minorHAnsi"/>
      <w:sz w:val="22"/>
      <w:szCs w:val="26"/>
    </w:rPr>
  </w:style>
  <w:style w:type="paragraph" w:styleId="Heading3">
    <w:name w:val="heading 3"/>
    <w:basedOn w:val="Normal"/>
    <w:next w:val="Normal"/>
    <w:link w:val="Heading3Char"/>
    <w:uiPriority w:val="9"/>
    <w:unhideWhenUsed/>
    <w:qFormat/>
    <w:rsid w:val="00781EF4"/>
    <w:pPr>
      <w:keepNext/>
      <w:keepLines/>
      <w:widowControl w:val="0"/>
      <w:numPr>
        <w:ilvl w:val="2"/>
        <w:numId w:val="1"/>
      </w:numPr>
      <w:spacing w:before="4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81EF4"/>
    <w:pPr>
      <w:keepNext/>
      <w:keepLines/>
      <w:widowControl w:val="0"/>
      <w:numPr>
        <w:ilvl w:val="3"/>
        <w:numId w:val="1"/>
      </w:numPr>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781EF4"/>
    <w:pPr>
      <w:keepNext/>
      <w:keepLines/>
      <w:widowControl w:val="0"/>
      <w:numPr>
        <w:ilvl w:val="4"/>
        <w:numId w:val="1"/>
      </w:numPr>
      <w:spacing w:before="40" w:line="276"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rsid w:val="00781EF4"/>
    <w:pPr>
      <w:keepNext/>
      <w:keepLines/>
      <w:widowControl w:val="0"/>
      <w:numPr>
        <w:ilvl w:val="5"/>
        <w:numId w:val="1"/>
      </w:numPr>
      <w:spacing w:before="40" w:line="276"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781EF4"/>
    <w:pPr>
      <w:keepNext/>
      <w:keepLines/>
      <w:widowControl w:val="0"/>
      <w:numPr>
        <w:ilvl w:val="6"/>
        <w:numId w:val="1"/>
      </w:numPr>
      <w:spacing w:before="40" w:line="276"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781EF4"/>
    <w:pPr>
      <w:keepNext/>
      <w:keepLines/>
      <w:widowControl w:val="0"/>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F4"/>
    <w:pPr>
      <w:keepNext/>
      <w:keepLines/>
      <w:widowControl w:val="0"/>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698"/>
    <w:pPr>
      <w:ind w:left="720"/>
      <w:contextualSpacing/>
    </w:pPr>
  </w:style>
  <w:style w:type="paragraph" w:styleId="Header">
    <w:name w:val="header"/>
    <w:basedOn w:val="Normal"/>
    <w:link w:val="HeaderChar"/>
    <w:uiPriority w:val="99"/>
    <w:unhideWhenUsed/>
    <w:rsid w:val="009915CC"/>
    <w:pPr>
      <w:tabs>
        <w:tab w:val="center" w:pos="4680"/>
        <w:tab w:val="right" w:pos="9360"/>
      </w:tabs>
    </w:pPr>
  </w:style>
  <w:style w:type="character" w:customStyle="1" w:styleId="HeaderChar">
    <w:name w:val="Header Char"/>
    <w:basedOn w:val="DefaultParagraphFont"/>
    <w:link w:val="Header"/>
    <w:uiPriority w:val="99"/>
    <w:rsid w:val="009915CC"/>
  </w:style>
  <w:style w:type="paragraph" w:styleId="Footer">
    <w:name w:val="footer"/>
    <w:basedOn w:val="Normal"/>
    <w:link w:val="FooterChar"/>
    <w:uiPriority w:val="99"/>
    <w:unhideWhenUsed/>
    <w:rsid w:val="009915CC"/>
    <w:pPr>
      <w:tabs>
        <w:tab w:val="center" w:pos="4680"/>
        <w:tab w:val="right" w:pos="9360"/>
      </w:tabs>
    </w:pPr>
  </w:style>
  <w:style w:type="character" w:customStyle="1" w:styleId="FooterChar">
    <w:name w:val="Footer Char"/>
    <w:basedOn w:val="DefaultParagraphFont"/>
    <w:link w:val="Footer"/>
    <w:uiPriority w:val="99"/>
    <w:rsid w:val="009915CC"/>
  </w:style>
  <w:style w:type="paragraph" w:styleId="BalloonText">
    <w:name w:val="Balloon Text"/>
    <w:basedOn w:val="Normal"/>
    <w:link w:val="BalloonTextChar"/>
    <w:uiPriority w:val="99"/>
    <w:semiHidden/>
    <w:unhideWhenUsed/>
    <w:rsid w:val="00986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B7"/>
    <w:rPr>
      <w:rFonts w:ascii="Segoe UI" w:hAnsi="Segoe UI" w:cs="Segoe UI"/>
      <w:sz w:val="18"/>
      <w:szCs w:val="18"/>
    </w:rPr>
  </w:style>
  <w:style w:type="character" w:customStyle="1" w:styleId="Heading1Char">
    <w:name w:val="Heading 1 Char"/>
    <w:basedOn w:val="DefaultParagraphFont"/>
    <w:link w:val="Heading1"/>
    <w:uiPriority w:val="9"/>
    <w:rsid w:val="00781EF4"/>
    <w:rPr>
      <w:rFonts w:asciiTheme="majorHAnsi" w:eastAsiaTheme="majorEastAsia" w:hAnsiTheme="majorHAnsi" w:cstheme="majorBidi"/>
      <w:caps/>
      <w:color w:val="2E74B5" w:themeColor="accent1" w:themeShade="BF"/>
      <w:sz w:val="32"/>
      <w:szCs w:val="32"/>
    </w:rPr>
  </w:style>
  <w:style w:type="character" w:customStyle="1" w:styleId="Heading2Char">
    <w:name w:val="Heading 2 Char"/>
    <w:basedOn w:val="DefaultParagraphFont"/>
    <w:link w:val="Heading2"/>
    <w:uiPriority w:val="9"/>
    <w:rsid w:val="00781EF4"/>
    <w:rPr>
      <w:rFonts w:asciiTheme="minorHAnsi" w:eastAsia="Arial" w:hAnsiTheme="minorHAnsi" w:cstheme="minorHAnsi"/>
      <w:sz w:val="22"/>
      <w:szCs w:val="26"/>
    </w:rPr>
  </w:style>
  <w:style w:type="character" w:customStyle="1" w:styleId="Heading3Char">
    <w:name w:val="Heading 3 Char"/>
    <w:basedOn w:val="DefaultParagraphFont"/>
    <w:link w:val="Heading3"/>
    <w:uiPriority w:val="9"/>
    <w:rsid w:val="00781EF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81EF4"/>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781EF4"/>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rsid w:val="00781EF4"/>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781EF4"/>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781E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F4"/>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781EF4"/>
    <w:pPr>
      <w:widowControl w:val="0"/>
      <w:spacing w:line="276" w:lineRule="auto"/>
      <w:ind w:left="2160"/>
    </w:pPr>
    <w:rPr>
      <w:rFonts w:asciiTheme="minorHAnsi" w:eastAsiaTheme="minorHAnsi" w:hAnsiTheme="minorHAnsi" w:cstheme="minorBidi"/>
      <w:color w:val="0A0A0A"/>
      <w:spacing w:val="-6"/>
      <w:sz w:val="24"/>
      <w:szCs w:val="22"/>
    </w:rPr>
  </w:style>
  <w:style w:type="character" w:styleId="Hyperlink">
    <w:name w:val="Hyperlink"/>
    <w:basedOn w:val="DefaultParagraphFont"/>
    <w:uiPriority w:val="99"/>
    <w:unhideWhenUsed/>
    <w:rsid w:val="000D72F0"/>
    <w:rPr>
      <w:color w:val="0563C1" w:themeColor="hyperlink"/>
      <w:u w:val="single"/>
    </w:rPr>
  </w:style>
  <w:style w:type="character" w:styleId="UnresolvedMention">
    <w:name w:val="Unresolved Mention"/>
    <w:basedOn w:val="DefaultParagraphFont"/>
    <w:uiPriority w:val="99"/>
    <w:semiHidden/>
    <w:unhideWhenUsed/>
    <w:rsid w:val="000D72F0"/>
    <w:rPr>
      <w:color w:val="605E5C"/>
      <w:shd w:val="clear" w:color="auto" w:fill="E1DFDD"/>
    </w:rPr>
  </w:style>
  <w:style w:type="paragraph" w:styleId="Revision">
    <w:name w:val="Revision"/>
    <w:hidden/>
    <w:uiPriority w:val="99"/>
    <w:semiHidden/>
    <w:rsid w:val="0015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3CC5-400C-4745-95A3-E0D12C9D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Reid Hospital and Health Care Services</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Biehl</dc:creator>
  <cp:keywords/>
  <cp:lastModifiedBy>Willhite, Amee L</cp:lastModifiedBy>
  <cp:revision>5</cp:revision>
  <cp:lastPrinted>2018-10-18T15:13:00Z</cp:lastPrinted>
  <dcterms:created xsi:type="dcterms:W3CDTF">2024-01-15T17:06:00Z</dcterms:created>
  <dcterms:modified xsi:type="dcterms:W3CDTF">2024-01-17T12:31:00Z</dcterms:modified>
</cp:coreProperties>
</file>